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3132" w14:textId="77777777" w:rsidR="00673EB1" w:rsidRPr="004372DC" w:rsidRDefault="00B2444C" w:rsidP="004675B6">
      <w:pPr>
        <w:jc w:val="right"/>
        <w:rPr>
          <w:rFonts w:asciiTheme="minorHAnsi" w:hAnsiTheme="minorHAnsi" w:cstheme="minorHAnsi"/>
          <w:bCs/>
          <w:sz w:val="22"/>
          <w:szCs w:val="22"/>
        </w:rPr>
      </w:pPr>
      <w:r w:rsidRPr="004372DC">
        <w:rPr>
          <w:rFonts w:asciiTheme="minorHAnsi" w:hAnsiTheme="minorHAnsi"/>
          <w:sz w:val="22"/>
        </w:rPr>
        <w:t>Appendix 2 to the Request for Proposal</w:t>
      </w:r>
    </w:p>
    <w:p w14:paraId="5ADCF576" w14:textId="77777777" w:rsidR="00673EB1" w:rsidRPr="004372DC" w:rsidRDefault="00673EB1" w:rsidP="004675B6">
      <w:pPr>
        <w:jc w:val="center"/>
        <w:rPr>
          <w:rFonts w:asciiTheme="minorHAnsi" w:hAnsiTheme="minorHAnsi" w:cstheme="minorHAnsi"/>
          <w:b/>
          <w:bCs/>
          <w:sz w:val="22"/>
          <w:szCs w:val="22"/>
          <w:u w:val="single"/>
        </w:rPr>
      </w:pPr>
    </w:p>
    <w:p w14:paraId="69C18B17" w14:textId="77777777" w:rsidR="00673EB1" w:rsidRPr="004372DC" w:rsidRDefault="00B2444C" w:rsidP="004675B6">
      <w:pPr>
        <w:jc w:val="center"/>
        <w:rPr>
          <w:rFonts w:asciiTheme="minorHAnsi" w:hAnsiTheme="minorHAnsi" w:cstheme="minorHAnsi"/>
          <w:b/>
          <w:bCs/>
          <w:sz w:val="22"/>
          <w:szCs w:val="22"/>
        </w:rPr>
      </w:pPr>
      <w:r w:rsidRPr="004372DC">
        <w:rPr>
          <w:rFonts w:asciiTheme="minorHAnsi" w:hAnsiTheme="minorHAnsi"/>
          <w:b/>
          <w:sz w:val="22"/>
          <w:u w:val="single"/>
        </w:rPr>
        <w:t>BID FORM</w:t>
      </w:r>
    </w:p>
    <w:p w14:paraId="4101E3FF" w14:textId="422D7DFF" w:rsidR="00673EB1" w:rsidRPr="004372DC" w:rsidRDefault="00A46F98" w:rsidP="004675B6">
      <w:pPr>
        <w:jc w:val="center"/>
        <w:rPr>
          <w:rFonts w:asciiTheme="minorHAnsi" w:hAnsiTheme="minorHAnsi" w:cstheme="minorHAnsi"/>
          <w:b/>
          <w:bCs/>
          <w:sz w:val="22"/>
          <w:szCs w:val="22"/>
        </w:rPr>
      </w:pPr>
      <w:r w:rsidRPr="004372DC">
        <w:rPr>
          <w:rFonts w:asciiTheme="minorHAnsi" w:hAnsiTheme="minorHAnsi"/>
          <w:b/>
          <w:sz w:val="22"/>
        </w:rPr>
        <w:t>_____________________________________________________________________________________________</w:t>
      </w:r>
    </w:p>
    <w:p w14:paraId="00948409" w14:textId="77777777" w:rsidR="00673EB1" w:rsidRPr="004372DC" w:rsidRDefault="00B2444C" w:rsidP="00A46F98">
      <w:pPr>
        <w:ind w:left="851" w:hanging="851"/>
        <w:rPr>
          <w:rFonts w:asciiTheme="minorHAnsi" w:hAnsiTheme="minorHAnsi" w:cstheme="minorHAnsi"/>
          <w:sz w:val="22"/>
          <w:szCs w:val="22"/>
          <w:u w:val="single"/>
        </w:rPr>
      </w:pPr>
      <w:r w:rsidRPr="004372DC">
        <w:rPr>
          <w:rFonts w:asciiTheme="minorHAnsi" w:hAnsiTheme="minorHAnsi"/>
          <w:sz w:val="22"/>
          <w:u w:val="single"/>
        </w:rPr>
        <w:t>ORDERING PARTY:</w:t>
      </w:r>
    </w:p>
    <w:p w14:paraId="67364799" w14:textId="6566B090" w:rsidR="00EB48A9" w:rsidRPr="004372DC" w:rsidRDefault="00EB48A9" w:rsidP="00A46F98">
      <w:pPr>
        <w:ind w:left="1559" w:hanging="851"/>
        <w:rPr>
          <w:rFonts w:asciiTheme="minorHAnsi" w:hAnsiTheme="minorHAnsi" w:cstheme="minorHAnsi"/>
          <w:b/>
          <w:sz w:val="22"/>
          <w:szCs w:val="22"/>
        </w:rPr>
      </w:pPr>
    </w:p>
    <w:p w14:paraId="48CF0B1F" w14:textId="2865AB4D" w:rsidR="00481F04" w:rsidRPr="004372DC" w:rsidRDefault="00EB48A9" w:rsidP="00A46F98">
      <w:pPr>
        <w:ind w:left="426" w:hanging="426"/>
        <w:rPr>
          <w:rFonts w:asciiTheme="minorHAnsi" w:hAnsiTheme="minorHAnsi" w:cstheme="minorHAnsi"/>
          <w:b/>
          <w:sz w:val="22"/>
          <w:szCs w:val="22"/>
        </w:rPr>
      </w:pPr>
      <w:r w:rsidRPr="004372DC">
        <w:rPr>
          <w:rFonts w:asciiTheme="minorHAnsi" w:hAnsiTheme="minorHAnsi"/>
          <w:b/>
          <w:sz w:val="22"/>
        </w:rPr>
        <w:t>SANHA Polska Sp. z o.o.</w:t>
      </w:r>
    </w:p>
    <w:p w14:paraId="5F695FF8" w14:textId="0322944C" w:rsidR="00EB48A9" w:rsidRPr="004372DC" w:rsidRDefault="00EB48A9" w:rsidP="00A46F98">
      <w:pPr>
        <w:ind w:left="426" w:hanging="426"/>
        <w:rPr>
          <w:rFonts w:asciiTheme="minorHAnsi" w:hAnsiTheme="minorHAnsi" w:cstheme="minorHAnsi"/>
          <w:b/>
          <w:sz w:val="22"/>
          <w:szCs w:val="22"/>
        </w:rPr>
      </w:pPr>
      <w:r w:rsidRPr="004372DC">
        <w:rPr>
          <w:rFonts w:asciiTheme="minorHAnsi" w:hAnsiTheme="minorHAnsi"/>
          <w:b/>
          <w:sz w:val="22"/>
        </w:rPr>
        <w:t>Poznańska 49</w:t>
      </w:r>
    </w:p>
    <w:p w14:paraId="40DD1E48" w14:textId="7F9C49B4" w:rsidR="00EB48A9" w:rsidRPr="004372DC" w:rsidRDefault="00EB48A9" w:rsidP="00A46F98">
      <w:pPr>
        <w:ind w:left="426" w:hanging="426"/>
        <w:rPr>
          <w:rFonts w:asciiTheme="minorHAnsi" w:hAnsiTheme="minorHAnsi" w:cstheme="minorHAnsi"/>
          <w:b/>
          <w:sz w:val="22"/>
          <w:szCs w:val="22"/>
        </w:rPr>
      </w:pPr>
      <w:r w:rsidRPr="004372DC">
        <w:rPr>
          <w:rFonts w:asciiTheme="minorHAnsi" w:hAnsiTheme="minorHAnsi"/>
          <w:b/>
          <w:sz w:val="22"/>
        </w:rPr>
        <w:t>59-220 Legnica</w:t>
      </w:r>
    </w:p>
    <w:p w14:paraId="492A188A" w14:textId="6B928EE5" w:rsidR="00673EB1" w:rsidRPr="004372DC" w:rsidRDefault="00A46F98" w:rsidP="004675B6">
      <w:pPr>
        <w:tabs>
          <w:tab w:val="left" w:pos="540"/>
        </w:tabs>
        <w:jc w:val="center"/>
        <w:rPr>
          <w:rFonts w:asciiTheme="minorHAnsi" w:hAnsiTheme="minorHAnsi" w:cstheme="minorHAnsi"/>
          <w:b/>
          <w:bCs/>
          <w:sz w:val="22"/>
          <w:szCs w:val="22"/>
        </w:rPr>
      </w:pPr>
      <w:r w:rsidRPr="004372DC">
        <w:rPr>
          <w:rFonts w:asciiTheme="minorHAnsi" w:hAnsiTheme="minorHAnsi"/>
          <w:b/>
          <w:sz w:val="22"/>
        </w:rPr>
        <w:t>_____________________________________________________________________________________________</w:t>
      </w:r>
    </w:p>
    <w:p w14:paraId="6EFC3C86" w14:textId="77777777" w:rsidR="00673EB1" w:rsidRPr="004372DC" w:rsidRDefault="00673EB1" w:rsidP="004675B6">
      <w:pPr>
        <w:jc w:val="both"/>
        <w:rPr>
          <w:rFonts w:asciiTheme="minorHAnsi" w:hAnsiTheme="minorHAnsi" w:cstheme="minorHAnsi"/>
          <w:sz w:val="22"/>
          <w:szCs w:val="22"/>
        </w:rPr>
      </w:pPr>
    </w:p>
    <w:p w14:paraId="5DAACB14" w14:textId="77777777" w:rsidR="00673EB1" w:rsidRPr="004372DC" w:rsidRDefault="00B2444C" w:rsidP="004675B6">
      <w:pPr>
        <w:jc w:val="both"/>
        <w:rPr>
          <w:rFonts w:asciiTheme="minorHAnsi" w:hAnsiTheme="minorHAnsi" w:cstheme="minorHAnsi"/>
          <w:sz w:val="22"/>
          <w:szCs w:val="22"/>
        </w:rPr>
      </w:pPr>
      <w:r w:rsidRPr="004372DC">
        <w:rPr>
          <w:rFonts w:asciiTheme="minorHAnsi" w:hAnsiTheme="minorHAnsi"/>
          <w:sz w:val="22"/>
        </w:rPr>
        <w:t xml:space="preserve">Name (Company) of the Contractor – </w:t>
      </w:r>
    </w:p>
    <w:p w14:paraId="7C3D9567" w14:textId="77777777" w:rsidR="00673EB1" w:rsidRPr="004372DC" w:rsidRDefault="00673EB1" w:rsidP="004675B6">
      <w:pPr>
        <w:jc w:val="both"/>
        <w:rPr>
          <w:rFonts w:asciiTheme="minorHAnsi" w:hAnsiTheme="minorHAnsi" w:cstheme="minorHAnsi"/>
          <w:sz w:val="22"/>
          <w:szCs w:val="22"/>
        </w:rPr>
      </w:pPr>
    </w:p>
    <w:p w14:paraId="61999A22" w14:textId="0DB5B160" w:rsidR="00673EB1" w:rsidRPr="004372DC" w:rsidRDefault="00B2444C" w:rsidP="004675B6">
      <w:pPr>
        <w:jc w:val="both"/>
        <w:rPr>
          <w:rFonts w:asciiTheme="minorHAnsi" w:hAnsiTheme="minorHAnsi" w:cstheme="minorHAnsi"/>
          <w:sz w:val="22"/>
          <w:szCs w:val="22"/>
        </w:rPr>
      </w:pPr>
      <w:r w:rsidRPr="004372DC">
        <w:rPr>
          <w:rFonts w:asciiTheme="minorHAnsi" w:hAnsiTheme="minorHAnsi"/>
          <w:sz w:val="22"/>
        </w:rPr>
        <w:t>.......................................................................................................................................................</w:t>
      </w:r>
      <w:r w:rsidR="004372DC" w:rsidRPr="004372DC">
        <w:rPr>
          <w:rFonts w:asciiTheme="minorHAnsi" w:hAnsiTheme="minorHAnsi"/>
          <w:sz w:val="22"/>
        </w:rPr>
        <w:t>...............................</w:t>
      </w:r>
      <w:r w:rsidRPr="004372DC">
        <w:rPr>
          <w:rFonts w:asciiTheme="minorHAnsi" w:hAnsiTheme="minorHAnsi"/>
          <w:sz w:val="22"/>
        </w:rPr>
        <w:t>,</w:t>
      </w:r>
    </w:p>
    <w:p w14:paraId="5CBB0528" w14:textId="77777777" w:rsidR="00673EB1" w:rsidRPr="004372DC" w:rsidRDefault="00B2444C" w:rsidP="004675B6">
      <w:pPr>
        <w:jc w:val="both"/>
        <w:rPr>
          <w:rFonts w:asciiTheme="minorHAnsi" w:hAnsiTheme="minorHAnsi" w:cstheme="minorHAnsi"/>
          <w:sz w:val="22"/>
          <w:szCs w:val="22"/>
        </w:rPr>
      </w:pPr>
      <w:r w:rsidRPr="004372DC">
        <w:rPr>
          <w:rFonts w:asciiTheme="minorHAnsi" w:hAnsiTheme="minorHAnsi"/>
          <w:sz w:val="22"/>
        </w:rPr>
        <w:t xml:space="preserve">Registered office address – </w:t>
      </w:r>
    </w:p>
    <w:p w14:paraId="0DC1C493" w14:textId="77777777" w:rsidR="00673EB1" w:rsidRPr="004372DC" w:rsidRDefault="00673EB1" w:rsidP="004675B6">
      <w:pPr>
        <w:jc w:val="both"/>
        <w:rPr>
          <w:rFonts w:asciiTheme="minorHAnsi" w:hAnsiTheme="minorHAnsi" w:cstheme="minorHAnsi"/>
          <w:sz w:val="22"/>
          <w:szCs w:val="22"/>
        </w:rPr>
      </w:pPr>
    </w:p>
    <w:p w14:paraId="33A6D1C7" w14:textId="708CF9BA" w:rsidR="00673EB1" w:rsidRPr="004372DC" w:rsidRDefault="00A46F98" w:rsidP="004675B6">
      <w:pPr>
        <w:jc w:val="both"/>
        <w:rPr>
          <w:rFonts w:asciiTheme="minorHAnsi" w:hAnsiTheme="minorHAnsi" w:cstheme="minorHAnsi"/>
          <w:sz w:val="22"/>
          <w:szCs w:val="22"/>
        </w:rPr>
      </w:pPr>
      <w:r w:rsidRPr="004372DC">
        <w:rPr>
          <w:rFonts w:asciiTheme="minorHAnsi" w:hAnsiTheme="minorHAnsi"/>
          <w:sz w:val="22"/>
        </w:rPr>
        <w:t>........................................................................................................................................................</w:t>
      </w:r>
      <w:r w:rsidR="004372DC" w:rsidRPr="004372DC">
        <w:rPr>
          <w:rFonts w:asciiTheme="minorHAnsi" w:hAnsiTheme="minorHAnsi"/>
          <w:sz w:val="22"/>
        </w:rPr>
        <w:t>..............................</w:t>
      </w:r>
      <w:r w:rsidRPr="004372DC">
        <w:rPr>
          <w:rFonts w:asciiTheme="minorHAnsi" w:hAnsiTheme="minorHAnsi"/>
          <w:sz w:val="22"/>
        </w:rPr>
        <w:t xml:space="preserve">,Address for correspondence – </w:t>
      </w:r>
    </w:p>
    <w:p w14:paraId="21CA7C10" w14:textId="77777777" w:rsidR="00673EB1" w:rsidRPr="004372DC" w:rsidRDefault="00673EB1" w:rsidP="004675B6">
      <w:pPr>
        <w:jc w:val="both"/>
        <w:rPr>
          <w:rFonts w:asciiTheme="minorHAnsi" w:hAnsiTheme="minorHAnsi" w:cstheme="minorHAnsi"/>
          <w:sz w:val="22"/>
          <w:szCs w:val="22"/>
        </w:rPr>
      </w:pPr>
    </w:p>
    <w:p w14:paraId="288AFE0C" w14:textId="516F3854" w:rsidR="00A46F98" w:rsidRPr="004372DC" w:rsidRDefault="00A46F98" w:rsidP="004675B6">
      <w:pPr>
        <w:jc w:val="both"/>
        <w:rPr>
          <w:rFonts w:asciiTheme="minorHAnsi" w:hAnsiTheme="minorHAnsi" w:cstheme="minorHAnsi"/>
          <w:sz w:val="22"/>
          <w:szCs w:val="22"/>
        </w:rPr>
      </w:pPr>
      <w:r w:rsidRPr="004372DC">
        <w:rPr>
          <w:rFonts w:asciiTheme="minorHAnsi" w:hAnsiTheme="minorHAnsi"/>
          <w:sz w:val="22"/>
        </w:rPr>
        <w:t>........................................................................................................................................................</w:t>
      </w:r>
      <w:r w:rsidR="004372DC" w:rsidRPr="004372DC">
        <w:rPr>
          <w:rFonts w:asciiTheme="minorHAnsi" w:hAnsiTheme="minorHAnsi"/>
          <w:sz w:val="22"/>
        </w:rPr>
        <w:t>..............................</w:t>
      </w:r>
      <w:r w:rsidRPr="004372DC">
        <w:rPr>
          <w:rFonts w:asciiTheme="minorHAnsi" w:hAnsiTheme="minorHAnsi"/>
          <w:sz w:val="22"/>
        </w:rPr>
        <w:t>,</w:t>
      </w:r>
    </w:p>
    <w:p w14:paraId="389A64FE" w14:textId="77777777" w:rsidR="00673EB1" w:rsidRPr="004372DC" w:rsidRDefault="00673EB1" w:rsidP="004675B6">
      <w:pPr>
        <w:jc w:val="both"/>
        <w:rPr>
          <w:rFonts w:asciiTheme="minorHAnsi" w:hAnsiTheme="minorHAnsi" w:cstheme="minorHAnsi"/>
          <w:sz w:val="22"/>
          <w:szCs w:val="22"/>
        </w:rPr>
      </w:pPr>
    </w:p>
    <w:p w14:paraId="1008B4EB" w14:textId="2354AD3D" w:rsidR="00A46F98" w:rsidRPr="004372DC" w:rsidRDefault="00B2444C" w:rsidP="00A46F98">
      <w:pPr>
        <w:jc w:val="both"/>
        <w:rPr>
          <w:rFonts w:asciiTheme="minorHAnsi" w:hAnsiTheme="minorHAnsi" w:cstheme="minorHAnsi"/>
          <w:sz w:val="22"/>
          <w:szCs w:val="22"/>
        </w:rPr>
      </w:pPr>
      <w:r w:rsidRPr="004372DC">
        <w:rPr>
          <w:rFonts w:asciiTheme="minorHAnsi" w:hAnsiTheme="minorHAnsi"/>
          <w:sz w:val="22"/>
        </w:rPr>
        <w:t xml:space="preserve">Phone </w:t>
      </w:r>
      <w:r w:rsidR="004372DC" w:rsidRPr="004372DC">
        <w:rPr>
          <w:rFonts w:asciiTheme="minorHAnsi" w:hAnsiTheme="minorHAnsi"/>
          <w:sz w:val="22"/>
        </w:rPr>
        <w:t>–</w:t>
      </w:r>
      <w:r w:rsidRPr="004372DC">
        <w:rPr>
          <w:rFonts w:asciiTheme="minorHAnsi" w:hAnsiTheme="minorHAnsi"/>
          <w:sz w:val="22"/>
        </w:rPr>
        <w:t xml:space="preserve"> ........................................................................................................................................................</w:t>
      </w:r>
      <w:r w:rsidR="004372DC" w:rsidRPr="004372DC">
        <w:rPr>
          <w:rFonts w:asciiTheme="minorHAnsi" w:hAnsiTheme="minorHAnsi"/>
          <w:sz w:val="22"/>
        </w:rPr>
        <w:t>.................</w:t>
      </w:r>
      <w:r w:rsidRPr="004372DC">
        <w:rPr>
          <w:rFonts w:asciiTheme="minorHAnsi" w:hAnsiTheme="minorHAnsi"/>
          <w:sz w:val="22"/>
        </w:rPr>
        <w:t>,</w:t>
      </w:r>
    </w:p>
    <w:p w14:paraId="13D47629" w14:textId="77777777" w:rsidR="00673EB1" w:rsidRPr="004372DC" w:rsidRDefault="00673EB1" w:rsidP="00821DCF">
      <w:pPr>
        <w:jc w:val="both"/>
        <w:outlineLvl w:val="0"/>
        <w:rPr>
          <w:rFonts w:asciiTheme="minorHAnsi" w:hAnsiTheme="minorHAnsi" w:cstheme="minorHAnsi"/>
          <w:sz w:val="22"/>
          <w:szCs w:val="22"/>
        </w:rPr>
      </w:pPr>
    </w:p>
    <w:p w14:paraId="70410648" w14:textId="24CB4156" w:rsidR="00A46F98" w:rsidRPr="004372DC" w:rsidRDefault="00B2444C" w:rsidP="00A46F98">
      <w:pPr>
        <w:jc w:val="both"/>
        <w:rPr>
          <w:rFonts w:asciiTheme="minorHAnsi" w:hAnsiTheme="minorHAnsi" w:cstheme="minorHAnsi"/>
          <w:sz w:val="22"/>
          <w:szCs w:val="22"/>
        </w:rPr>
      </w:pPr>
      <w:r w:rsidRPr="004372DC">
        <w:rPr>
          <w:rFonts w:asciiTheme="minorHAnsi" w:hAnsiTheme="minorHAnsi"/>
          <w:sz w:val="22"/>
        </w:rPr>
        <w:t>E-mail: ...........................................................................................................................................</w:t>
      </w:r>
      <w:r w:rsidR="004372DC" w:rsidRPr="004372DC">
        <w:rPr>
          <w:rFonts w:asciiTheme="minorHAnsi" w:hAnsiTheme="minorHAnsi"/>
          <w:sz w:val="22"/>
        </w:rPr>
        <w:t>................................</w:t>
      </w:r>
      <w:r w:rsidRPr="004372DC">
        <w:rPr>
          <w:rFonts w:asciiTheme="minorHAnsi" w:hAnsiTheme="minorHAnsi"/>
          <w:sz w:val="22"/>
        </w:rPr>
        <w:t>,</w:t>
      </w:r>
    </w:p>
    <w:p w14:paraId="338AB0D7" w14:textId="77777777" w:rsidR="00673EB1" w:rsidRPr="004372DC" w:rsidRDefault="00673EB1" w:rsidP="00A46F98">
      <w:pPr>
        <w:jc w:val="both"/>
        <w:outlineLvl w:val="0"/>
        <w:rPr>
          <w:rFonts w:asciiTheme="minorHAnsi" w:hAnsiTheme="minorHAnsi" w:cstheme="minorHAnsi"/>
          <w:sz w:val="22"/>
          <w:szCs w:val="22"/>
        </w:rPr>
      </w:pPr>
    </w:p>
    <w:p w14:paraId="6AAEFC66" w14:textId="0286BD87" w:rsidR="00673EB1" w:rsidRPr="004372DC" w:rsidRDefault="00B2444C" w:rsidP="004675B6">
      <w:pPr>
        <w:jc w:val="both"/>
        <w:outlineLvl w:val="0"/>
        <w:rPr>
          <w:rFonts w:asciiTheme="minorHAnsi" w:hAnsiTheme="minorHAnsi" w:cstheme="minorHAnsi"/>
          <w:sz w:val="22"/>
          <w:szCs w:val="22"/>
        </w:rPr>
      </w:pPr>
      <w:r w:rsidRPr="004372DC">
        <w:rPr>
          <w:rFonts w:asciiTheme="minorHAnsi" w:hAnsiTheme="minorHAnsi"/>
          <w:sz w:val="22"/>
        </w:rPr>
        <w:t>NIP / VAT no. – ...................................................................................................................</w:t>
      </w:r>
      <w:r w:rsidR="004372DC" w:rsidRPr="004372DC">
        <w:rPr>
          <w:rFonts w:asciiTheme="minorHAnsi" w:hAnsiTheme="minorHAnsi"/>
          <w:sz w:val="22"/>
        </w:rPr>
        <w:t>..........................................;</w:t>
      </w:r>
    </w:p>
    <w:p w14:paraId="5615BC28" w14:textId="77777777" w:rsidR="00673EB1" w:rsidRPr="004372DC" w:rsidRDefault="00673EB1" w:rsidP="004675B6">
      <w:pPr>
        <w:jc w:val="both"/>
        <w:outlineLvl w:val="0"/>
        <w:rPr>
          <w:rFonts w:asciiTheme="minorHAnsi" w:hAnsiTheme="minorHAnsi" w:cstheme="minorHAnsi"/>
          <w:sz w:val="22"/>
          <w:szCs w:val="22"/>
        </w:rPr>
      </w:pPr>
    </w:p>
    <w:p w14:paraId="1AE021FA" w14:textId="062198A6" w:rsidR="00673EB1" w:rsidRPr="004372DC" w:rsidRDefault="00B2444C" w:rsidP="004675B6">
      <w:pPr>
        <w:jc w:val="both"/>
        <w:outlineLvl w:val="0"/>
        <w:rPr>
          <w:rFonts w:asciiTheme="minorHAnsi" w:hAnsiTheme="minorHAnsi" w:cstheme="minorHAnsi"/>
          <w:sz w:val="22"/>
          <w:szCs w:val="22"/>
        </w:rPr>
      </w:pPr>
      <w:r w:rsidRPr="004372DC">
        <w:rPr>
          <w:rFonts w:asciiTheme="minorHAnsi" w:hAnsiTheme="minorHAnsi"/>
          <w:sz w:val="22"/>
        </w:rPr>
        <w:t>REGON – .................................................................................................................................................................</w:t>
      </w:r>
      <w:r w:rsidR="004372DC" w:rsidRPr="004372DC">
        <w:rPr>
          <w:rFonts w:asciiTheme="minorHAnsi" w:hAnsiTheme="minorHAnsi"/>
          <w:sz w:val="22"/>
        </w:rPr>
        <w:t>..</w:t>
      </w:r>
      <w:r w:rsidRPr="004372DC">
        <w:rPr>
          <w:rFonts w:asciiTheme="minorHAnsi" w:hAnsiTheme="minorHAnsi"/>
          <w:sz w:val="22"/>
        </w:rPr>
        <w:t>...;</w:t>
      </w:r>
    </w:p>
    <w:p w14:paraId="45E6F57B" w14:textId="48644E18" w:rsidR="00A46F98" w:rsidRPr="004372DC" w:rsidRDefault="00A46F98" w:rsidP="004675B6">
      <w:pPr>
        <w:jc w:val="both"/>
        <w:outlineLvl w:val="0"/>
        <w:rPr>
          <w:rFonts w:asciiTheme="minorHAnsi" w:hAnsiTheme="minorHAnsi" w:cstheme="minorHAnsi"/>
          <w:sz w:val="22"/>
          <w:szCs w:val="22"/>
        </w:rPr>
      </w:pPr>
    </w:p>
    <w:p w14:paraId="4B14C376" w14:textId="77777777" w:rsidR="00A46F98" w:rsidRPr="004372DC" w:rsidRDefault="00A46F98" w:rsidP="004675B6">
      <w:pPr>
        <w:jc w:val="both"/>
        <w:outlineLvl w:val="0"/>
        <w:rPr>
          <w:rFonts w:asciiTheme="minorHAnsi" w:hAnsiTheme="minorHAnsi" w:cstheme="minorHAnsi"/>
          <w:sz w:val="22"/>
          <w:szCs w:val="22"/>
        </w:rPr>
      </w:pPr>
    </w:p>
    <w:p w14:paraId="23842653" w14:textId="77777777" w:rsidR="00673EB1" w:rsidRPr="004372DC" w:rsidRDefault="00673EB1" w:rsidP="004675B6">
      <w:pPr>
        <w:jc w:val="both"/>
        <w:rPr>
          <w:rFonts w:asciiTheme="minorHAnsi" w:hAnsiTheme="minorHAnsi" w:cstheme="minorHAnsi"/>
          <w:sz w:val="22"/>
          <w:szCs w:val="22"/>
        </w:rPr>
      </w:pPr>
    </w:p>
    <w:p w14:paraId="1FBF01F7" w14:textId="3D96B454" w:rsidR="00673EB1" w:rsidRPr="004372DC" w:rsidRDefault="00B2444C" w:rsidP="00225E9F">
      <w:pPr>
        <w:jc w:val="both"/>
        <w:rPr>
          <w:rFonts w:asciiTheme="minorHAnsi" w:hAnsiTheme="minorHAnsi" w:cstheme="minorHAnsi"/>
          <w:sz w:val="22"/>
          <w:szCs w:val="22"/>
        </w:rPr>
      </w:pPr>
      <w:r w:rsidRPr="004372DC">
        <w:rPr>
          <w:rFonts w:asciiTheme="minorHAnsi" w:hAnsiTheme="minorHAnsi"/>
          <w:sz w:val="22"/>
        </w:rPr>
        <w:t xml:space="preserve">Referring to the announced request and specification for selecting the Contractor in the scope of delivery </w:t>
      </w:r>
      <w:r w:rsidRPr="004372DC">
        <w:rPr>
          <w:rFonts w:asciiTheme="minorHAnsi" w:hAnsiTheme="minorHAnsi"/>
          <w:b/>
          <w:sz w:val="22"/>
        </w:rPr>
        <w:t xml:space="preserve">of the material for the production of forgings </w:t>
      </w:r>
      <w:r w:rsidRPr="004372DC">
        <w:rPr>
          <w:rFonts w:asciiTheme="minorHAnsi" w:hAnsiTheme="minorHAnsi"/>
          <w:sz w:val="22"/>
        </w:rPr>
        <w:t>for SANHA Polska Sp. z o.o., with its registered office at ul. Poznańska 49 in Legnica (Case No.: 2021_0</w:t>
      </w:r>
      <w:r w:rsidR="0003719A">
        <w:rPr>
          <w:rFonts w:asciiTheme="minorHAnsi" w:hAnsiTheme="minorHAnsi"/>
          <w:sz w:val="22"/>
        </w:rPr>
        <w:t>9</w:t>
      </w:r>
      <w:r w:rsidRPr="004372DC">
        <w:rPr>
          <w:rFonts w:asciiTheme="minorHAnsi" w:hAnsiTheme="minorHAnsi"/>
          <w:sz w:val="22"/>
        </w:rPr>
        <w:t>_01_TECHMAT):</w:t>
      </w:r>
    </w:p>
    <w:p w14:paraId="74B4A055" w14:textId="2980D484" w:rsidR="00B5155E" w:rsidRPr="004372DC" w:rsidRDefault="00B5155E" w:rsidP="00225E9F">
      <w:pPr>
        <w:jc w:val="both"/>
        <w:rPr>
          <w:rFonts w:asciiTheme="minorHAnsi" w:hAnsiTheme="minorHAnsi" w:cstheme="minorHAnsi"/>
          <w:sz w:val="22"/>
          <w:szCs w:val="22"/>
        </w:rPr>
      </w:pPr>
    </w:p>
    <w:p w14:paraId="4E658426" w14:textId="281F3AEC" w:rsidR="00315789" w:rsidRPr="004372DC" w:rsidRDefault="00F7788F"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we offer the performance of the subject of the order for the amount of:</w:t>
      </w:r>
    </w:p>
    <w:tbl>
      <w:tblPr>
        <w:tblStyle w:val="Tabela-Siatka"/>
        <w:tblW w:w="0" w:type="auto"/>
        <w:tblInd w:w="-5" w:type="dxa"/>
        <w:tblLook w:val="04A0" w:firstRow="1" w:lastRow="0" w:firstColumn="1" w:lastColumn="0" w:noHBand="0" w:noVBand="1"/>
      </w:tblPr>
      <w:tblGrid>
        <w:gridCol w:w="480"/>
        <w:gridCol w:w="1247"/>
        <w:gridCol w:w="3860"/>
        <w:gridCol w:w="989"/>
        <w:gridCol w:w="1062"/>
        <w:gridCol w:w="884"/>
        <w:gridCol w:w="842"/>
        <w:gridCol w:w="837"/>
      </w:tblGrid>
      <w:tr w:rsidR="00F7788F" w:rsidRPr="004372DC" w14:paraId="6DCB2881" w14:textId="77777777" w:rsidTr="00522FE7">
        <w:tc>
          <w:tcPr>
            <w:tcW w:w="437" w:type="dxa"/>
            <w:shd w:val="clear" w:color="auto" w:fill="D9D9D9" w:themeFill="background1" w:themeFillShade="D9"/>
          </w:tcPr>
          <w:p w14:paraId="2FDF52FF" w14:textId="0052F9A1" w:rsidR="00315789" w:rsidRPr="004372DC" w:rsidRDefault="00315789" w:rsidP="00225E9F">
            <w:pPr>
              <w:jc w:val="both"/>
              <w:rPr>
                <w:rFonts w:asciiTheme="minorHAnsi" w:hAnsiTheme="minorHAnsi" w:cstheme="minorHAnsi"/>
                <w:b/>
                <w:bCs/>
                <w:sz w:val="18"/>
                <w:szCs w:val="18"/>
              </w:rPr>
            </w:pPr>
            <w:r w:rsidRPr="004372DC">
              <w:rPr>
                <w:rFonts w:asciiTheme="minorHAnsi" w:hAnsiTheme="minorHAnsi"/>
                <w:b/>
                <w:sz w:val="18"/>
              </w:rPr>
              <w:t>No.</w:t>
            </w:r>
          </w:p>
        </w:tc>
        <w:tc>
          <w:tcPr>
            <w:tcW w:w="1262" w:type="dxa"/>
            <w:shd w:val="clear" w:color="auto" w:fill="D9D9D9" w:themeFill="background1" w:themeFillShade="D9"/>
          </w:tcPr>
          <w:p w14:paraId="257FBD08" w14:textId="4EE4A715" w:rsidR="00315789" w:rsidRPr="004372DC" w:rsidRDefault="00315789" w:rsidP="00225E9F">
            <w:pPr>
              <w:jc w:val="both"/>
              <w:rPr>
                <w:rFonts w:asciiTheme="minorHAnsi" w:hAnsiTheme="minorHAnsi" w:cstheme="minorHAnsi"/>
                <w:b/>
                <w:bCs/>
                <w:sz w:val="18"/>
                <w:szCs w:val="18"/>
              </w:rPr>
            </w:pPr>
            <w:r w:rsidRPr="004372DC">
              <w:rPr>
                <w:rFonts w:asciiTheme="minorHAnsi" w:hAnsiTheme="minorHAnsi"/>
                <w:b/>
                <w:sz w:val="18"/>
              </w:rPr>
              <w:t xml:space="preserve">SANHA item code </w:t>
            </w:r>
          </w:p>
        </w:tc>
        <w:tc>
          <w:tcPr>
            <w:tcW w:w="3971" w:type="dxa"/>
            <w:shd w:val="clear" w:color="auto" w:fill="D9D9D9" w:themeFill="background1" w:themeFillShade="D9"/>
          </w:tcPr>
          <w:p w14:paraId="30839ED2" w14:textId="1C27453D" w:rsidR="00315789" w:rsidRPr="004372DC" w:rsidRDefault="00315789" w:rsidP="00225E9F">
            <w:pPr>
              <w:jc w:val="both"/>
              <w:rPr>
                <w:rFonts w:asciiTheme="minorHAnsi" w:hAnsiTheme="minorHAnsi" w:cstheme="minorHAnsi"/>
                <w:b/>
                <w:bCs/>
                <w:sz w:val="18"/>
                <w:szCs w:val="18"/>
              </w:rPr>
            </w:pPr>
            <w:r w:rsidRPr="004372DC">
              <w:rPr>
                <w:rFonts w:asciiTheme="minorHAnsi" w:hAnsiTheme="minorHAnsi"/>
                <w:b/>
                <w:sz w:val="18"/>
              </w:rPr>
              <w:t>Item description</w:t>
            </w:r>
          </w:p>
        </w:tc>
        <w:tc>
          <w:tcPr>
            <w:tcW w:w="993" w:type="dxa"/>
            <w:shd w:val="clear" w:color="auto" w:fill="D9D9D9" w:themeFill="background1" w:themeFillShade="D9"/>
          </w:tcPr>
          <w:p w14:paraId="447099A2" w14:textId="233210C1" w:rsidR="00315789" w:rsidRPr="004372DC" w:rsidRDefault="00315789" w:rsidP="00225E9F">
            <w:pPr>
              <w:jc w:val="both"/>
              <w:rPr>
                <w:rFonts w:asciiTheme="minorHAnsi" w:hAnsiTheme="minorHAnsi" w:cstheme="minorHAnsi"/>
                <w:b/>
                <w:bCs/>
                <w:sz w:val="18"/>
                <w:szCs w:val="18"/>
              </w:rPr>
            </w:pPr>
            <w:r w:rsidRPr="004372DC">
              <w:rPr>
                <w:rFonts w:asciiTheme="minorHAnsi" w:hAnsiTheme="minorHAnsi"/>
                <w:b/>
                <w:sz w:val="18"/>
              </w:rPr>
              <w:t>Quantity [kg]</w:t>
            </w:r>
          </w:p>
        </w:tc>
        <w:tc>
          <w:tcPr>
            <w:tcW w:w="1081" w:type="dxa"/>
            <w:shd w:val="clear" w:color="auto" w:fill="D9D9D9" w:themeFill="background1" w:themeFillShade="D9"/>
          </w:tcPr>
          <w:p w14:paraId="2EC2B04C" w14:textId="4E601E5C" w:rsidR="00315789" w:rsidRPr="004372DC" w:rsidRDefault="00315789" w:rsidP="00225E9F">
            <w:pPr>
              <w:jc w:val="both"/>
              <w:rPr>
                <w:rFonts w:asciiTheme="minorHAnsi" w:hAnsiTheme="minorHAnsi" w:cstheme="minorHAnsi"/>
                <w:b/>
                <w:bCs/>
                <w:sz w:val="18"/>
                <w:szCs w:val="18"/>
              </w:rPr>
            </w:pPr>
            <w:r w:rsidRPr="004372DC">
              <w:rPr>
                <w:rFonts w:asciiTheme="minorHAnsi" w:hAnsiTheme="minorHAnsi"/>
                <w:b/>
                <w:sz w:val="18"/>
              </w:rPr>
              <w:t>Net price per kg</w:t>
            </w:r>
          </w:p>
        </w:tc>
        <w:tc>
          <w:tcPr>
            <w:tcW w:w="761" w:type="dxa"/>
            <w:shd w:val="clear" w:color="auto" w:fill="D9D9D9" w:themeFill="background1" w:themeFillShade="D9"/>
          </w:tcPr>
          <w:p w14:paraId="7DF22248" w14:textId="0B81ECA0" w:rsidR="00315789" w:rsidRPr="004372DC" w:rsidRDefault="00F7788F" w:rsidP="00225E9F">
            <w:pPr>
              <w:jc w:val="both"/>
              <w:rPr>
                <w:rFonts w:asciiTheme="minorHAnsi" w:hAnsiTheme="minorHAnsi" w:cstheme="minorHAnsi"/>
                <w:b/>
                <w:bCs/>
                <w:sz w:val="18"/>
                <w:szCs w:val="18"/>
              </w:rPr>
            </w:pPr>
            <w:r w:rsidRPr="004372DC">
              <w:rPr>
                <w:rFonts w:asciiTheme="minorHAnsi" w:hAnsiTheme="minorHAnsi"/>
                <w:b/>
                <w:sz w:val="18"/>
              </w:rPr>
              <w:t>Currency</w:t>
            </w:r>
          </w:p>
        </w:tc>
        <w:tc>
          <w:tcPr>
            <w:tcW w:w="851" w:type="dxa"/>
            <w:shd w:val="clear" w:color="auto" w:fill="D9D9D9" w:themeFill="background1" w:themeFillShade="D9"/>
          </w:tcPr>
          <w:p w14:paraId="4D1A19B8" w14:textId="3619A543" w:rsidR="00315789" w:rsidRPr="004372DC" w:rsidRDefault="00F7788F" w:rsidP="00225E9F">
            <w:pPr>
              <w:jc w:val="both"/>
              <w:rPr>
                <w:rFonts w:asciiTheme="minorHAnsi" w:hAnsiTheme="minorHAnsi" w:cstheme="minorHAnsi"/>
                <w:b/>
                <w:bCs/>
                <w:sz w:val="18"/>
                <w:szCs w:val="18"/>
              </w:rPr>
            </w:pPr>
            <w:r w:rsidRPr="004372DC">
              <w:rPr>
                <w:rFonts w:asciiTheme="minorHAnsi" w:hAnsiTheme="minorHAnsi"/>
                <w:b/>
                <w:sz w:val="18"/>
              </w:rPr>
              <w:t>Net value</w:t>
            </w:r>
            <w:r w:rsidR="004372DC" w:rsidRPr="004372DC">
              <w:rPr>
                <w:rFonts w:asciiTheme="minorHAnsi" w:hAnsiTheme="minorHAnsi"/>
                <w:b/>
                <w:sz w:val="18"/>
              </w:rPr>
              <w:t xml:space="preserve"> </w:t>
            </w:r>
          </w:p>
        </w:tc>
        <w:tc>
          <w:tcPr>
            <w:tcW w:w="845" w:type="dxa"/>
            <w:shd w:val="clear" w:color="auto" w:fill="D9D9D9" w:themeFill="background1" w:themeFillShade="D9"/>
          </w:tcPr>
          <w:p w14:paraId="7D598188" w14:textId="5D921D9D" w:rsidR="00315789" w:rsidRPr="004372DC" w:rsidRDefault="00F7788F" w:rsidP="00225E9F">
            <w:pPr>
              <w:jc w:val="both"/>
              <w:rPr>
                <w:rFonts w:asciiTheme="minorHAnsi" w:hAnsiTheme="minorHAnsi" w:cstheme="minorHAnsi"/>
                <w:b/>
                <w:bCs/>
                <w:sz w:val="18"/>
                <w:szCs w:val="18"/>
              </w:rPr>
            </w:pPr>
            <w:r w:rsidRPr="004372DC">
              <w:rPr>
                <w:rFonts w:asciiTheme="minorHAnsi" w:hAnsiTheme="minorHAnsi"/>
                <w:b/>
                <w:sz w:val="18"/>
              </w:rPr>
              <w:t>Gross value</w:t>
            </w:r>
          </w:p>
        </w:tc>
      </w:tr>
      <w:tr w:rsidR="00F7788F" w:rsidRPr="004372DC" w14:paraId="52039386" w14:textId="77777777" w:rsidTr="00522FE7">
        <w:tc>
          <w:tcPr>
            <w:tcW w:w="437" w:type="dxa"/>
          </w:tcPr>
          <w:p w14:paraId="25DDBE7F" w14:textId="0A3F442C"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1</w:t>
            </w:r>
          </w:p>
        </w:tc>
        <w:tc>
          <w:tcPr>
            <w:tcW w:w="1262" w:type="dxa"/>
          </w:tcPr>
          <w:p w14:paraId="46E1DBB0" w14:textId="29BD6E8F"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PMS9J19</w:t>
            </w:r>
          </w:p>
        </w:tc>
        <w:tc>
          <w:tcPr>
            <w:tcW w:w="3971" w:type="dxa"/>
          </w:tcPr>
          <w:p w14:paraId="61B5C8B3" w14:textId="4FA2BCD9"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Extruded or drawn rod made of CW 724R alloy with the outer diameter of 19 mm</w:t>
            </w:r>
          </w:p>
        </w:tc>
        <w:tc>
          <w:tcPr>
            <w:tcW w:w="993" w:type="dxa"/>
          </w:tcPr>
          <w:p w14:paraId="15E16C19" w14:textId="1548510D"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2800.00</w:t>
            </w:r>
          </w:p>
        </w:tc>
        <w:tc>
          <w:tcPr>
            <w:tcW w:w="1081" w:type="dxa"/>
          </w:tcPr>
          <w:p w14:paraId="03FCB23C" w14:textId="77777777" w:rsidR="00315789" w:rsidRPr="004372DC" w:rsidRDefault="00315789" w:rsidP="00225E9F">
            <w:pPr>
              <w:jc w:val="both"/>
              <w:rPr>
                <w:rFonts w:asciiTheme="minorHAnsi" w:hAnsiTheme="minorHAnsi" w:cstheme="minorHAnsi"/>
                <w:sz w:val="18"/>
                <w:szCs w:val="18"/>
              </w:rPr>
            </w:pPr>
          </w:p>
        </w:tc>
        <w:tc>
          <w:tcPr>
            <w:tcW w:w="761" w:type="dxa"/>
          </w:tcPr>
          <w:p w14:paraId="104E4F4A" w14:textId="77777777" w:rsidR="00315789" w:rsidRPr="004372DC" w:rsidRDefault="00315789" w:rsidP="00225E9F">
            <w:pPr>
              <w:jc w:val="both"/>
              <w:rPr>
                <w:rFonts w:asciiTheme="minorHAnsi" w:hAnsiTheme="minorHAnsi" w:cstheme="minorHAnsi"/>
                <w:sz w:val="18"/>
                <w:szCs w:val="18"/>
              </w:rPr>
            </w:pPr>
          </w:p>
        </w:tc>
        <w:tc>
          <w:tcPr>
            <w:tcW w:w="851" w:type="dxa"/>
          </w:tcPr>
          <w:p w14:paraId="274472CC" w14:textId="77777777" w:rsidR="00315789" w:rsidRPr="004372DC" w:rsidRDefault="00315789" w:rsidP="00225E9F">
            <w:pPr>
              <w:jc w:val="both"/>
              <w:rPr>
                <w:rFonts w:asciiTheme="minorHAnsi" w:hAnsiTheme="minorHAnsi" w:cstheme="minorHAnsi"/>
                <w:sz w:val="18"/>
                <w:szCs w:val="18"/>
              </w:rPr>
            </w:pPr>
          </w:p>
        </w:tc>
        <w:tc>
          <w:tcPr>
            <w:tcW w:w="845" w:type="dxa"/>
          </w:tcPr>
          <w:p w14:paraId="07F4B655" w14:textId="77777777" w:rsidR="00315789" w:rsidRPr="004372DC" w:rsidRDefault="00315789" w:rsidP="00225E9F">
            <w:pPr>
              <w:jc w:val="both"/>
              <w:rPr>
                <w:rFonts w:asciiTheme="minorHAnsi" w:hAnsiTheme="minorHAnsi" w:cstheme="minorHAnsi"/>
                <w:sz w:val="18"/>
                <w:szCs w:val="18"/>
              </w:rPr>
            </w:pPr>
          </w:p>
        </w:tc>
      </w:tr>
      <w:tr w:rsidR="00F7788F" w:rsidRPr="004372DC" w14:paraId="1BF17C39" w14:textId="77777777" w:rsidTr="00522FE7">
        <w:tc>
          <w:tcPr>
            <w:tcW w:w="437" w:type="dxa"/>
          </w:tcPr>
          <w:p w14:paraId="6E3F61CE" w14:textId="382705AE"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2</w:t>
            </w:r>
          </w:p>
        </w:tc>
        <w:tc>
          <w:tcPr>
            <w:tcW w:w="1262" w:type="dxa"/>
          </w:tcPr>
          <w:p w14:paraId="10980BC8" w14:textId="292E4BF0"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PMS9J20</w:t>
            </w:r>
          </w:p>
        </w:tc>
        <w:tc>
          <w:tcPr>
            <w:tcW w:w="3971" w:type="dxa"/>
          </w:tcPr>
          <w:p w14:paraId="3408B985" w14:textId="0C9FC39F"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Extruded or drawn rod made of CW 724R alloy with the outer diameter of 20 mm</w:t>
            </w:r>
          </w:p>
        </w:tc>
        <w:tc>
          <w:tcPr>
            <w:tcW w:w="993" w:type="dxa"/>
          </w:tcPr>
          <w:p w14:paraId="4DC1F031" w14:textId="6BFFF9FA"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2800.00</w:t>
            </w:r>
          </w:p>
        </w:tc>
        <w:tc>
          <w:tcPr>
            <w:tcW w:w="1081" w:type="dxa"/>
          </w:tcPr>
          <w:p w14:paraId="24286F94" w14:textId="77777777" w:rsidR="00315789" w:rsidRPr="004372DC" w:rsidRDefault="00315789" w:rsidP="00225E9F">
            <w:pPr>
              <w:jc w:val="both"/>
              <w:rPr>
                <w:rFonts w:asciiTheme="minorHAnsi" w:hAnsiTheme="minorHAnsi" w:cstheme="minorHAnsi"/>
                <w:sz w:val="18"/>
                <w:szCs w:val="18"/>
              </w:rPr>
            </w:pPr>
          </w:p>
        </w:tc>
        <w:tc>
          <w:tcPr>
            <w:tcW w:w="761" w:type="dxa"/>
          </w:tcPr>
          <w:p w14:paraId="3E4D4A32" w14:textId="77777777" w:rsidR="00315789" w:rsidRPr="004372DC" w:rsidRDefault="00315789" w:rsidP="00225E9F">
            <w:pPr>
              <w:jc w:val="both"/>
              <w:rPr>
                <w:rFonts w:asciiTheme="minorHAnsi" w:hAnsiTheme="minorHAnsi" w:cstheme="minorHAnsi"/>
                <w:sz w:val="18"/>
                <w:szCs w:val="18"/>
              </w:rPr>
            </w:pPr>
          </w:p>
        </w:tc>
        <w:tc>
          <w:tcPr>
            <w:tcW w:w="851" w:type="dxa"/>
          </w:tcPr>
          <w:p w14:paraId="36243A4E" w14:textId="77777777" w:rsidR="00315789" w:rsidRPr="004372DC" w:rsidRDefault="00315789" w:rsidP="00225E9F">
            <w:pPr>
              <w:jc w:val="both"/>
              <w:rPr>
                <w:rFonts w:asciiTheme="minorHAnsi" w:hAnsiTheme="minorHAnsi" w:cstheme="minorHAnsi"/>
                <w:sz w:val="18"/>
                <w:szCs w:val="18"/>
              </w:rPr>
            </w:pPr>
          </w:p>
        </w:tc>
        <w:tc>
          <w:tcPr>
            <w:tcW w:w="845" w:type="dxa"/>
          </w:tcPr>
          <w:p w14:paraId="26DD8985" w14:textId="77777777" w:rsidR="00315789" w:rsidRPr="004372DC" w:rsidRDefault="00315789" w:rsidP="00225E9F">
            <w:pPr>
              <w:jc w:val="both"/>
              <w:rPr>
                <w:rFonts w:asciiTheme="minorHAnsi" w:hAnsiTheme="minorHAnsi" w:cstheme="minorHAnsi"/>
                <w:sz w:val="18"/>
                <w:szCs w:val="18"/>
              </w:rPr>
            </w:pPr>
          </w:p>
        </w:tc>
      </w:tr>
      <w:tr w:rsidR="00F7788F" w:rsidRPr="004372DC" w14:paraId="6D8D7DC3" w14:textId="77777777" w:rsidTr="00522FE7">
        <w:tc>
          <w:tcPr>
            <w:tcW w:w="437" w:type="dxa"/>
          </w:tcPr>
          <w:p w14:paraId="1A37666F" w14:textId="4C11C72E"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3</w:t>
            </w:r>
          </w:p>
        </w:tc>
        <w:tc>
          <w:tcPr>
            <w:tcW w:w="1262" w:type="dxa"/>
          </w:tcPr>
          <w:p w14:paraId="5A616DFD" w14:textId="74CE17AE"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PMS9J26</w:t>
            </w:r>
          </w:p>
        </w:tc>
        <w:tc>
          <w:tcPr>
            <w:tcW w:w="3971" w:type="dxa"/>
          </w:tcPr>
          <w:p w14:paraId="66C56F8E" w14:textId="0256CF5A"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Extruded or drawn rod made of CW 724R alloy with the outer diameter of 26 mm</w:t>
            </w:r>
          </w:p>
        </w:tc>
        <w:tc>
          <w:tcPr>
            <w:tcW w:w="993" w:type="dxa"/>
          </w:tcPr>
          <w:p w14:paraId="3F5582F6" w14:textId="7F336CD8" w:rsidR="00315789" w:rsidRPr="004372DC" w:rsidRDefault="00315789" w:rsidP="00225E9F">
            <w:pPr>
              <w:jc w:val="both"/>
              <w:rPr>
                <w:rFonts w:asciiTheme="minorHAnsi" w:hAnsiTheme="minorHAnsi" w:cstheme="minorHAnsi"/>
                <w:sz w:val="18"/>
                <w:szCs w:val="18"/>
              </w:rPr>
            </w:pPr>
            <w:r w:rsidRPr="004372DC">
              <w:rPr>
                <w:rFonts w:asciiTheme="minorHAnsi" w:hAnsiTheme="minorHAnsi"/>
                <w:sz w:val="18"/>
              </w:rPr>
              <w:t>2800.00</w:t>
            </w:r>
          </w:p>
        </w:tc>
        <w:tc>
          <w:tcPr>
            <w:tcW w:w="1081" w:type="dxa"/>
          </w:tcPr>
          <w:p w14:paraId="4E8DF22E" w14:textId="77777777" w:rsidR="00315789" w:rsidRPr="004372DC" w:rsidRDefault="00315789" w:rsidP="00225E9F">
            <w:pPr>
              <w:jc w:val="both"/>
              <w:rPr>
                <w:rFonts w:asciiTheme="minorHAnsi" w:hAnsiTheme="minorHAnsi" w:cstheme="minorHAnsi"/>
                <w:sz w:val="18"/>
                <w:szCs w:val="18"/>
              </w:rPr>
            </w:pPr>
          </w:p>
        </w:tc>
        <w:tc>
          <w:tcPr>
            <w:tcW w:w="761" w:type="dxa"/>
          </w:tcPr>
          <w:p w14:paraId="3690AE3F" w14:textId="77777777" w:rsidR="00315789" w:rsidRPr="004372DC" w:rsidRDefault="00315789" w:rsidP="00225E9F">
            <w:pPr>
              <w:jc w:val="both"/>
              <w:rPr>
                <w:rFonts w:asciiTheme="minorHAnsi" w:hAnsiTheme="minorHAnsi" w:cstheme="minorHAnsi"/>
                <w:sz w:val="18"/>
                <w:szCs w:val="18"/>
              </w:rPr>
            </w:pPr>
          </w:p>
        </w:tc>
        <w:tc>
          <w:tcPr>
            <w:tcW w:w="851" w:type="dxa"/>
          </w:tcPr>
          <w:p w14:paraId="67797110" w14:textId="77777777" w:rsidR="00315789" w:rsidRPr="004372DC" w:rsidRDefault="00315789" w:rsidP="00225E9F">
            <w:pPr>
              <w:jc w:val="both"/>
              <w:rPr>
                <w:rFonts w:asciiTheme="minorHAnsi" w:hAnsiTheme="minorHAnsi" w:cstheme="minorHAnsi"/>
                <w:sz w:val="18"/>
                <w:szCs w:val="18"/>
              </w:rPr>
            </w:pPr>
          </w:p>
        </w:tc>
        <w:tc>
          <w:tcPr>
            <w:tcW w:w="845" w:type="dxa"/>
          </w:tcPr>
          <w:p w14:paraId="38F36C46" w14:textId="77777777" w:rsidR="00315789" w:rsidRPr="004372DC" w:rsidRDefault="00315789" w:rsidP="00225E9F">
            <w:pPr>
              <w:jc w:val="both"/>
              <w:rPr>
                <w:rFonts w:asciiTheme="minorHAnsi" w:hAnsiTheme="minorHAnsi" w:cstheme="minorHAnsi"/>
                <w:sz w:val="18"/>
                <w:szCs w:val="18"/>
              </w:rPr>
            </w:pPr>
          </w:p>
        </w:tc>
      </w:tr>
      <w:tr w:rsidR="00F7788F" w:rsidRPr="004372DC" w14:paraId="1E326934" w14:textId="77777777" w:rsidTr="00522FE7">
        <w:tc>
          <w:tcPr>
            <w:tcW w:w="8505" w:type="dxa"/>
            <w:gridSpan w:val="6"/>
            <w:shd w:val="clear" w:color="auto" w:fill="D9D9D9" w:themeFill="background1" w:themeFillShade="D9"/>
          </w:tcPr>
          <w:p w14:paraId="13713FF7" w14:textId="27435627" w:rsidR="00F7788F" w:rsidRPr="004372DC" w:rsidRDefault="00F7788F" w:rsidP="00225E9F">
            <w:pPr>
              <w:jc w:val="right"/>
              <w:rPr>
                <w:rFonts w:asciiTheme="minorHAnsi" w:hAnsiTheme="minorHAnsi" w:cstheme="minorHAnsi"/>
                <w:sz w:val="18"/>
                <w:szCs w:val="18"/>
              </w:rPr>
            </w:pPr>
            <w:r w:rsidRPr="004372DC">
              <w:rPr>
                <w:rFonts w:asciiTheme="minorHAnsi" w:hAnsiTheme="minorHAnsi"/>
                <w:b/>
                <w:sz w:val="18"/>
              </w:rPr>
              <w:t>TOTAL:</w:t>
            </w:r>
          </w:p>
        </w:tc>
        <w:tc>
          <w:tcPr>
            <w:tcW w:w="851" w:type="dxa"/>
          </w:tcPr>
          <w:p w14:paraId="7AAF9A81" w14:textId="77777777" w:rsidR="00F7788F" w:rsidRPr="004372DC" w:rsidRDefault="00F7788F" w:rsidP="00225E9F">
            <w:pPr>
              <w:jc w:val="both"/>
              <w:rPr>
                <w:rFonts w:asciiTheme="minorHAnsi" w:hAnsiTheme="minorHAnsi" w:cstheme="minorHAnsi"/>
                <w:sz w:val="18"/>
                <w:szCs w:val="18"/>
              </w:rPr>
            </w:pPr>
          </w:p>
        </w:tc>
        <w:tc>
          <w:tcPr>
            <w:tcW w:w="845" w:type="dxa"/>
          </w:tcPr>
          <w:p w14:paraId="3DC73469" w14:textId="77777777" w:rsidR="00F7788F" w:rsidRPr="004372DC" w:rsidRDefault="00F7788F" w:rsidP="00225E9F">
            <w:pPr>
              <w:jc w:val="both"/>
              <w:rPr>
                <w:rFonts w:asciiTheme="minorHAnsi" w:hAnsiTheme="minorHAnsi" w:cstheme="minorHAnsi"/>
                <w:sz w:val="18"/>
                <w:szCs w:val="18"/>
              </w:rPr>
            </w:pPr>
          </w:p>
        </w:tc>
      </w:tr>
    </w:tbl>
    <w:p w14:paraId="2009A074" w14:textId="22AB6A31"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 xml:space="preserve">we offer the order completion date </w:t>
      </w:r>
      <w:r w:rsidRPr="004372DC">
        <w:rPr>
          <w:rFonts w:asciiTheme="minorHAnsi" w:hAnsiTheme="minorHAnsi"/>
          <w:b/>
          <w:sz w:val="22"/>
        </w:rPr>
        <w:t xml:space="preserve">until ................................................................* </w:t>
      </w:r>
      <w:r w:rsidRPr="004372DC">
        <w:rPr>
          <w:rFonts w:asciiTheme="minorHAnsi" w:hAnsiTheme="minorHAnsi"/>
          <w:sz w:val="22"/>
        </w:rPr>
        <w:t>(</w:t>
      </w:r>
      <w:proofErr w:type="spellStart"/>
      <w:r w:rsidRPr="004372DC">
        <w:rPr>
          <w:rFonts w:asciiTheme="minorHAnsi" w:hAnsiTheme="minorHAnsi"/>
          <w:sz w:val="22"/>
        </w:rPr>
        <w:t>not longer</w:t>
      </w:r>
      <w:proofErr w:type="spellEnd"/>
      <w:r w:rsidRPr="004372DC">
        <w:rPr>
          <w:rFonts w:asciiTheme="minorHAnsi" w:hAnsiTheme="minorHAnsi"/>
          <w:sz w:val="22"/>
        </w:rPr>
        <w:t xml:space="preserve"> than 1</w:t>
      </w:r>
      <w:r w:rsidR="0003719A">
        <w:rPr>
          <w:rFonts w:asciiTheme="minorHAnsi" w:hAnsiTheme="minorHAnsi"/>
          <w:sz w:val="22"/>
        </w:rPr>
        <w:t>2</w:t>
      </w:r>
      <w:r w:rsidRPr="004372DC">
        <w:rPr>
          <w:rFonts w:asciiTheme="minorHAnsi" w:hAnsiTheme="minorHAnsi"/>
          <w:sz w:val="22"/>
        </w:rPr>
        <w:t xml:space="preserve"> weeks)</w:t>
      </w:r>
      <w:r w:rsidRPr="004372DC">
        <w:rPr>
          <w:rFonts w:asciiTheme="minorHAnsi" w:hAnsiTheme="minorHAnsi"/>
          <w:b/>
          <w:sz w:val="22"/>
        </w:rPr>
        <w:t>,</w:t>
      </w:r>
      <w:r w:rsidRPr="004372DC">
        <w:rPr>
          <w:rFonts w:asciiTheme="minorHAnsi" w:hAnsiTheme="minorHAnsi"/>
          <w:sz w:val="22"/>
        </w:rPr>
        <w:t xml:space="preserve"> counted from the date of concluding the agreement to the moment of signing the final acceptance report,</w:t>
      </w:r>
    </w:p>
    <w:p w14:paraId="2C5D468D" w14:textId="23A6CBD7" w:rsidR="00673EB1" w:rsidRPr="004372DC" w:rsidRDefault="00B2444C" w:rsidP="00225E9F">
      <w:pPr>
        <w:numPr>
          <w:ilvl w:val="0"/>
          <w:numId w:val="1"/>
        </w:numPr>
        <w:tabs>
          <w:tab w:val="left" w:pos="360"/>
        </w:tabs>
        <w:ind w:left="0" w:firstLine="0"/>
        <w:jc w:val="both"/>
        <w:rPr>
          <w:rFonts w:asciiTheme="minorHAnsi" w:hAnsiTheme="minorHAnsi" w:cstheme="minorHAnsi"/>
          <w:i/>
          <w:iCs/>
          <w:sz w:val="22"/>
          <w:szCs w:val="22"/>
        </w:rPr>
      </w:pPr>
      <w:r w:rsidRPr="004372DC">
        <w:rPr>
          <w:rFonts w:asciiTheme="minorHAnsi" w:hAnsiTheme="minorHAnsi"/>
          <w:sz w:val="22"/>
        </w:rPr>
        <w:t xml:space="preserve">we offer an invoice payment term of </w:t>
      </w:r>
      <w:r w:rsidRPr="004372DC">
        <w:rPr>
          <w:rFonts w:asciiTheme="minorHAnsi" w:hAnsiTheme="minorHAnsi"/>
          <w:b/>
          <w:sz w:val="22"/>
        </w:rPr>
        <w:t xml:space="preserve">up to ...................................................* days </w:t>
      </w:r>
      <w:r w:rsidRPr="004372DC">
        <w:rPr>
          <w:rFonts w:asciiTheme="minorHAnsi" w:hAnsiTheme="minorHAnsi"/>
          <w:sz w:val="22"/>
        </w:rPr>
        <w:t>(not less than 30 days),</w:t>
      </w:r>
      <w:r w:rsidRPr="004372DC">
        <w:rPr>
          <w:rFonts w:asciiTheme="minorHAnsi" w:hAnsiTheme="minorHAnsi"/>
          <w:i/>
          <w:sz w:val="22"/>
          <w:u w:val="single"/>
        </w:rPr>
        <w:t xml:space="preserve"> </w:t>
      </w:r>
      <w:r w:rsidRPr="004372DC">
        <w:rPr>
          <w:rFonts w:asciiTheme="minorHAnsi" w:hAnsiTheme="minorHAnsi"/>
          <w:sz w:val="22"/>
        </w:rPr>
        <w:t>calculated from the delivery of invoices according to the requirements specified in R&amp;S,</w:t>
      </w:r>
    </w:p>
    <w:p w14:paraId="05BDC83D" w14:textId="0E6D00A8"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we declare that we meet the requirements specified in R&amp;S and that we have read R&amp;S and consider ourselves bound by the conditions and rules of conduct specified therein and the mod</w:t>
      </w:r>
      <w:r w:rsidR="004372DC" w:rsidRPr="004372DC">
        <w:rPr>
          <w:rFonts w:asciiTheme="minorHAnsi" w:hAnsiTheme="minorHAnsi"/>
          <w:sz w:val="22"/>
        </w:rPr>
        <w:t>el agreement contained therein,</w:t>
      </w:r>
    </w:p>
    <w:p w14:paraId="5CB770E0" w14:textId="49AB2E01"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lastRenderedPageBreak/>
        <w:t xml:space="preserve">we declare that we meet the conditions of participation in the procedure specified by the Ordering Party in R&amp;S item </w:t>
      </w:r>
      <w:r w:rsidR="0003719A">
        <w:rPr>
          <w:rFonts w:asciiTheme="minorHAnsi" w:hAnsiTheme="minorHAnsi"/>
          <w:sz w:val="22"/>
        </w:rPr>
        <w:t>4</w:t>
      </w:r>
      <w:r w:rsidRPr="004372DC">
        <w:rPr>
          <w:rFonts w:asciiTheme="minorHAnsi" w:hAnsiTheme="minorHAnsi"/>
          <w:sz w:val="22"/>
        </w:rPr>
        <w:t>.1.1, which pertain to having knowledge and experience necessary for the performance of the order,</w:t>
      </w:r>
    </w:p>
    <w:p w14:paraId="04721B5E" w14:textId="675018E1"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 xml:space="preserve">we declare that we meet the conditions of participation in the procedure specified by the Ordering Party in R&amp;S in item </w:t>
      </w:r>
      <w:r w:rsidR="0003719A">
        <w:rPr>
          <w:rFonts w:asciiTheme="minorHAnsi" w:hAnsiTheme="minorHAnsi"/>
          <w:sz w:val="22"/>
        </w:rPr>
        <w:t>4</w:t>
      </w:r>
      <w:r w:rsidRPr="004372DC">
        <w:rPr>
          <w:rFonts w:asciiTheme="minorHAnsi" w:hAnsiTheme="minorHAnsi"/>
          <w:sz w:val="22"/>
        </w:rPr>
        <w:t>.1.2, which pertain to the disposal of technical potential, persons capable of performing the order (i.e. persons who will supervise the installation of the device and its start-up) and being in an economic or financial situation allowing for the performance of the order,</w:t>
      </w:r>
    </w:p>
    <w:p w14:paraId="28909E65" w14:textId="64EB3F0F"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we declare that we consider ourselves bound by this bid for the time specified in R&amp;S, i.e. 90 days counted from the expiry of t</w:t>
      </w:r>
      <w:r w:rsidR="004372DC" w:rsidRPr="004372DC">
        <w:rPr>
          <w:rFonts w:asciiTheme="minorHAnsi" w:hAnsiTheme="minorHAnsi"/>
          <w:sz w:val="22"/>
        </w:rPr>
        <w:t>he deadline for bid submission,</w:t>
      </w:r>
    </w:p>
    <w:p w14:paraId="4F1959D7" w14:textId="1B58B3D6"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we declare that we offer the subject matter of the order in accordance with the requirements and conditions described and specified by the Ordering Part</w:t>
      </w:r>
      <w:r w:rsidR="004372DC" w:rsidRPr="004372DC">
        <w:rPr>
          <w:rFonts w:asciiTheme="minorHAnsi" w:hAnsiTheme="minorHAnsi"/>
          <w:sz w:val="22"/>
        </w:rPr>
        <w:t>y in Appendices 4 and 5 to R&amp;S,</w:t>
      </w:r>
    </w:p>
    <w:p w14:paraId="75414428" w14:textId="77777777" w:rsidR="00673EB1" w:rsidRPr="004372DC" w:rsidRDefault="00673EB1" w:rsidP="00225E9F">
      <w:pPr>
        <w:jc w:val="both"/>
        <w:rPr>
          <w:rFonts w:asciiTheme="minorHAnsi" w:hAnsiTheme="minorHAnsi" w:cstheme="minorHAnsi"/>
          <w:sz w:val="22"/>
          <w:szCs w:val="22"/>
        </w:rPr>
      </w:pPr>
    </w:p>
    <w:p w14:paraId="63E0B667" w14:textId="260B3C59"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 xml:space="preserve">we declare that the subject matter of the order will be performed by </w:t>
      </w:r>
      <w:r w:rsidRPr="004372DC">
        <w:rPr>
          <w:rFonts w:asciiTheme="minorHAnsi" w:hAnsiTheme="minorHAnsi"/>
          <w:b/>
          <w:sz w:val="22"/>
          <w:u w:val="single"/>
        </w:rPr>
        <w:t>us alone / with the participation of the subcontractors indicated below**</w:t>
      </w:r>
      <w:r w:rsidRPr="004372DC">
        <w:rPr>
          <w:rFonts w:asciiTheme="minorHAnsi" w:hAnsiTheme="minorHAnsi"/>
          <w:sz w:val="22"/>
        </w:rPr>
        <w:t>, at the same time indicating parts of the order to be performed with the participation o</w:t>
      </w:r>
      <w:r w:rsidR="004372DC" w:rsidRPr="004372DC">
        <w:rPr>
          <w:rFonts w:asciiTheme="minorHAnsi" w:hAnsiTheme="minorHAnsi"/>
          <w:sz w:val="22"/>
        </w:rPr>
        <w:t>f the indicated subcontractors:</w:t>
      </w:r>
    </w:p>
    <w:p w14:paraId="3EC281A2" w14:textId="2B8C2FA9" w:rsidR="00673EB1" w:rsidRPr="004372DC" w:rsidRDefault="00B2444C" w:rsidP="00225E9F">
      <w:pPr>
        <w:jc w:val="both"/>
        <w:rPr>
          <w:rFonts w:asciiTheme="minorHAnsi" w:hAnsiTheme="minorHAnsi" w:cstheme="minorHAnsi"/>
          <w:sz w:val="22"/>
          <w:szCs w:val="22"/>
        </w:rPr>
      </w:pPr>
      <w:r w:rsidRPr="004372DC">
        <w:rPr>
          <w:rFonts w:asciiTheme="minorHAnsi" w:hAnsiTheme="minorHAnsi"/>
          <w:b/>
          <w:sz w:val="22"/>
        </w:rPr>
        <w:t xml:space="preserve">...........................................................................................................................................................................* </w:t>
      </w:r>
      <w:r w:rsidRPr="004372DC">
        <w:rPr>
          <w:rFonts w:asciiTheme="minorHAnsi" w:hAnsiTheme="minorHAnsi"/>
          <w:sz w:val="22"/>
        </w:rPr>
        <w:t>(subcontractor name – part of the order to be performed with the participation of this subcontractor)</w:t>
      </w:r>
    </w:p>
    <w:p w14:paraId="104EB840" w14:textId="77777777" w:rsidR="006149CA" w:rsidRPr="004372DC" w:rsidRDefault="006149CA" w:rsidP="00225E9F">
      <w:pPr>
        <w:jc w:val="both"/>
        <w:rPr>
          <w:rFonts w:asciiTheme="minorHAnsi" w:hAnsiTheme="minorHAnsi" w:cstheme="minorHAnsi"/>
          <w:sz w:val="22"/>
          <w:szCs w:val="22"/>
        </w:rPr>
      </w:pPr>
    </w:p>
    <w:p w14:paraId="34B89C3C" w14:textId="5EE4D421" w:rsidR="006149CA"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 xml:space="preserve">the bid consists of </w:t>
      </w:r>
      <w:r w:rsidRPr="004372DC">
        <w:rPr>
          <w:rFonts w:asciiTheme="minorHAnsi" w:hAnsiTheme="minorHAnsi"/>
          <w:b/>
          <w:sz w:val="22"/>
        </w:rPr>
        <w:t>........................*</w:t>
      </w:r>
      <w:r w:rsidRPr="004372DC">
        <w:rPr>
          <w:rFonts w:asciiTheme="minorHAnsi" w:hAnsiTheme="minorHAnsi"/>
          <w:sz w:val="22"/>
        </w:rPr>
        <w:t xml:space="preserve"> consecutively numbered sheets,</w:t>
      </w:r>
    </w:p>
    <w:p w14:paraId="3F6CD103" w14:textId="00115A0F" w:rsidR="006149CA" w:rsidRPr="004372DC" w:rsidRDefault="006149CA"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Statement required from the contractor in the scope of fulfilling the information obligations provided for in Article 13 or Article 14 of the GDPR</w:t>
      </w:r>
      <w:r w:rsidRPr="004372DC">
        <w:rPr>
          <w:rStyle w:val="Odwoanieprzypisudolnego"/>
          <w:rFonts w:asciiTheme="minorHAnsi" w:hAnsiTheme="minorHAnsi" w:cstheme="minorHAnsi"/>
          <w:sz w:val="22"/>
          <w:szCs w:val="22"/>
        </w:rPr>
        <w:footnoteReference w:id="1"/>
      </w:r>
      <w:r w:rsidRPr="004372DC">
        <w:rPr>
          <w:rFonts w:asciiTheme="minorHAnsi" w:hAnsiTheme="minorHAnsi"/>
          <w:sz w:val="22"/>
        </w:rPr>
        <w:t>:</w:t>
      </w:r>
    </w:p>
    <w:p w14:paraId="4C9B3C40" w14:textId="77777777" w:rsidR="006149CA" w:rsidRPr="004372DC" w:rsidRDefault="006149CA" w:rsidP="00225E9F">
      <w:pPr>
        <w:jc w:val="both"/>
        <w:rPr>
          <w:rFonts w:asciiTheme="minorHAnsi" w:hAnsiTheme="minorHAnsi" w:cstheme="minorHAnsi"/>
          <w:sz w:val="22"/>
          <w:szCs w:val="22"/>
        </w:rPr>
      </w:pPr>
      <w:r w:rsidRPr="004372DC">
        <w:rPr>
          <w:rFonts w:asciiTheme="minorHAnsi" w:hAnsiTheme="minorHAnsi"/>
          <w:sz w:val="22"/>
        </w:rPr>
        <w:t>We declare that we have fulfilled the information obligations provided for in Article 13 or Article 14 of the GDPR towards natural persons from whom we have obtained directly or indirectly personal data in order to apply for the award of the order in this procedure.</w:t>
      </w:r>
    </w:p>
    <w:p w14:paraId="7A634D1F" w14:textId="77777777" w:rsidR="006149CA" w:rsidRPr="004372DC" w:rsidRDefault="006149CA" w:rsidP="00225E9F">
      <w:pPr>
        <w:jc w:val="both"/>
        <w:rPr>
          <w:rFonts w:asciiTheme="minorHAnsi" w:hAnsiTheme="minorHAnsi" w:cstheme="minorHAnsi"/>
          <w:sz w:val="22"/>
          <w:szCs w:val="22"/>
        </w:rPr>
      </w:pPr>
    </w:p>
    <w:p w14:paraId="5CAE2AC2" w14:textId="416DFCD8" w:rsidR="006149CA" w:rsidRPr="004372DC" w:rsidRDefault="006149CA" w:rsidP="00225E9F">
      <w:pPr>
        <w:jc w:val="both"/>
        <w:rPr>
          <w:rFonts w:asciiTheme="minorHAnsi" w:hAnsiTheme="minorHAnsi" w:cstheme="minorHAnsi"/>
          <w:iCs/>
          <w:sz w:val="22"/>
          <w:szCs w:val="22"/>
        </w:rPr>
      </w:pPr>
      <w:r w:rsidRPr="004372DC">
        <w:rPr>
          <w:rFonts w:asciiTheme="minorHAnsi" w:hAnsiTheme="minorHAnsi"/>
          <w:sz w:val="22"/>
        </w:rPr>
        <w:t>If the contractor does not transfer personal data other than directly related to it or if the information obligation is excluded pursuant to Article 13(4) or Article 14(5) of the GDPR, the Contractor does not submit the content of the statement (removal of the content of the s</w:t>
      </w:r>
      <w:r w:rsidR="004372DC" w:rsidRPr="004372DC">
        <w:rPr>
          <w:rFonts w:asciiTheme="minorHAnsi" w:hAnsiTheme="minorHAnsi"/>
          <w:sz w:val="22"/>
        </w:rPr>
        <w:t>tatement, e.g. by deleting it).</w:t>
      </w:r>
    </w:p>
    <w:p w14:paraId="2CF91744" w14:textId="77777777" w:rsidR="00673EB1" w:rsidRPr="004372DC" w:rsidRDefault="00B2444C" w:rsidP="00225E9F">
      <w:pPr>
        <w:numPr>
          <w:ilvl w:val="0"/>
          <w:numId w:val="1"/>
        </w:numPr>
        <w:tabs>
          <w:tab w:val="left" w:pos="360"/>
        </w:tabs>
        <w:ind w:left="0" w:firstLine="0"/>
        <w:jc w:val="both"/>
        <w:rPr>
          <w:rFonts w:asciiTheme="minorHAnsi" w:hAnsiTheme="minorHAnsi" w:cstheme="minorHAnsi"/>
          <w:sz w:val="22"/>
          <w:szCs w:val="22"/>
        </w:rPr>
      </w:pPr>
      <w:r w:rsidRPr="004372DC">
        <w:rPr>
          <w:rFonts w:asciiTheme="minorHAnsi" w:hAnsiTheme="minorHAnsi"/>
          <w:sz w:val="22"/>
        </w:rPr>
        <w:t>The appendices to this bid form are:</w:t>
      </w:r>
    </w:p>
    <w:p w14:paraId="6AFE4B77" w14:textId="334D2C5F" w:rsidR="00673EB1" w:rsidRPr="004372DC" w:rsidRDefault="00B2444C" w:rsidP="00225E9F">
      <w:pPr>
        <w:tabs>
          <w:tab w:val="left" w:pos="360"/>
        </w:tabs>
        <w:jc w:val="both"/>
        <w:rPr>
          <w:rFonts w:asciiTheme="minorHAnsi" w:hAnsiTheme="minorHAnsi" w:cstheme="minorHAnsi"/>
          <w:sz w:val="22"/>
          <w:szCs w:val="22"/>
        </w:rPr>
      </w:pPr>
      <w:r w:rsidRPr="004372DC">
        <w:rPr>
          <w:rFonts w:asciiTheme="minorHAnsi" w:hAnsiTheme="minorHAnsi"/>
          <w:sz w:val="22"/>
        </w:rPr>
        <w:t>Appendix 1 – Statement on the Lack of Links,</w:t>
      </w:r>
    </w:p>
    <w:p w14:paraId="3A86F436" w14:textId="44939B05" w:rsidR="00673EB1" w:rsidRPr="004372DC" w:rsidRDefault="00B2444C" w:rsidP="00225E9F">
      <w:pPr>
        <w:tabs>
          <w:tab w:val="left" w:pos="360"/>
        </w:tabs>
        <w:jc w:val="both"/>
        <w:rPr>
          <w:rFonts w:asciiTheme="minorHAnsi" w:hAnsiTheme="minorHAnsi" w:cstheme="minorHAnsi"/>
          <w:sz w:val="22"/>
          <w:szCs w:val="22"/>
        </w:rPr>
      </w:pPr>
      <w:r w:rsidRPr="004372DC">
        <w:rPr>
          <w:rFonts w:asciiTheme="minorHAnsi" w:hAnsiTheme="minorHAnsi"/>
          <w:sz w:val="22"/>
        </w:rPr>
        <w:t xml:space="preserve">other – </w:t>
      </w:r>
      <w:r w:rsidRPr="004372DC">
        <w:rPr>
          <w:rFonts w:asciiTheme="minorHAnsi" w:hAnsiTheme="minorHAnsi"/>
          <w:b/>
          <w:sz w:val="22"/>
        </w:rPr>
        <w:t>...................................................</w:t>
      </w:r>
      <w:r w:rsidR="004372DC" w:rsidRPr="004372DC">
        <w:rPr>
          <w:rFonts w:asciiTheme="minorHAnsi" w:hAnsiTheme="minorHAnsi"/>
          <w:b/>
          <w:sz w:val="22"/>
        </w:rPr>
        <w:t>..............................</w:t>
      </w:r>
      <w:r w:rsidRPr="004372DC">
        <w:rPr>
          <w:rFonts w:asciiTheme="minorHAnsi" w:hAnsiTheme="minorHAnsi"/>
          <w:b/>
          <w:sz w:val="22"/>
        </w:rPr>
        <w:t>..............................................................................*</w:t>
      </w:r>
      <w:r w:rsidRPr="004372DC">
        <w:rPr>
          <w:rFonts w:asciiTheme="minorHAnsi" w:hAnsiTheme="minorHAnsi"/>
          <w:sz w:val="22"/>
        </w:rPr>
        <w:t>.</w:t>
      </w:r>
    </w:p>
    <w:p w14:paraId="61A5A3A4" w14:textId="77777777" w:rsidR="0068390D" w:rsidRPr="004372DC" w:rsidRDefault="0068390D" w:rsidP="00225E9F">
      <w:pPr>
        <w:tabs>
          <w:tab w:val="left" w:pos="360"/>
        </w:tabs>
        <w:jc w:val="both"/>
        <w:rPr>
          <w:rFonts w:asciiTheme="minorHAnsi" w:hAnsiTheme="minorHAnsi" w:cstheme="minorHAnsi"/>
          <w:sz w:val="22"/>
          <w:szCs w:val="22"/>
        </w:rPr>
      </w:pPr>
    </w:p>
    <w:p w14:paraId="6653887E" w14:textId="77777777" w:rsidR="00673EB1" w:rsidRPr="004372DC" w:rsidRDefault="00B2444C" w:rsidP="00225E9F">
      <w:pPr>
        <w:jc w:val="both"/>
        <w:rPr>
          <w:rFonts w:asciiTheme="minorHAnsi" w:hAnsiTheme="minorHAnsi" w:cstheme="minorHAnsi"/>
          <w:i/>
          <w:iCs/>
          <w:sz w:val="22"/>
          <w:szCs w:val="22"/>
        </w:rPr>
      </w:pPr>
      <w:r w:rsidRPr="004372DC">
        <w:rPr>
          <w:rFonts w:asciiTheme="minorHAnsi" w:hAnsiTheme="minorHAnsi"/>
          <w:b/>
          <w:i/>
          <w:sz w:val="22"/>
          <w:u w:val="single"/>
        </w:rPr>
        <w:t>Note! The Contractor is obliged to fill in the spaces dotted and/or marked "*" in the template of the bid form and templates of its appendices, accordingly.</w:t>
      </w:r>
    </w:p>
    <w:p w14:paraId="2DA8318D" w14:textId="77777777" w:rsidR="00743F2E" w:rsidRPr="004372DC" w:rsidRDefault="00743F2E" w:rsidP="00225E9F">
      <w:pPr>
        <w:jc w:val="both"/>
        <w:rPr>
          <w:rFonts w:asciiTheme="minorHAnsi" w:hAnsiTheme="minorHAnsi" w:cstheme="minorHAnsi"/>
          <w:b/>
          <w:i/>
          <w:iCs/>
          <w:sz w:val="22"/>
          <w:szCs w:val="22"/>
          <w:u w:val="single"/>
        </w:rPr>
      </w:pPr>
      <w:r w:rsidRPr="004372DC">
        <w:rPr>
          <w:rFonts w:asciiTheme="minorHAnsi" w:hAnsiTheme="minorHAnsi"/>
          <w:b/>
          <w:i/>
          <w:sz w:val="22"/>
          <w:u w:val="single"/>
        </w:rPr>
        <w:t>** – delete as appropriate</w:t>
      </w:r>
    </w:p>
    <w:p w14:paraId="2881B7A7" w14:textId="77777777" w:rsidR="00D61867" w:rsidRPr="004372DC" w:rsidRDefault="00D61867" w:rsidP="00225E9F">
      <w:pPr>
        <w:jc w:val="both"/>
        <w:rPr>
          <w:rFonts w:asciiTheme="minorHAnsi" w:hAnsiTheme="minorHAnsi" w:cstheme="minorHAnsi"/>
          <w:b/>
          <w:i/>
          <w:iCs/>
          <w:sz w:val="22"/>
          <w:szCs w:val="22"/>
          <w:u w:val="single"/>
        </w:rPr>
      </w:pPr>
    </w:p>
    <w:p w14:paraId="136F5BCF" w14:textId="77777777" w:rsidR="00673EB1" w:rsidRPr="004372DC" w:rsidRDefault="00673EB1" w:rsidP="00225E9F">
      <w:pPr>
        <w:jc w:val="both"/>
        <w:rPr>
          <w:rFonts w:asciiTheme="minorHAnsi" w:hAnsiTheme="minorHAnsi" w:cstheme="minorHAnsi"/>
          <w:b/>
          <w:i/>
          <w:sz w:val="22"/>
          <w:szCs w:val="22"/>
          <w:u w:val="single"/>
        </w:rPr>
      </w:pPr>
    </w:p>
    <w:p w14:paraId="3221DB62" w14:textId="77777777" w:rsidR="00673EB1" w:rsidRPr="004372DC" w:rsidRDefault="00B2444C" w:rsidP="00225E9F">
      <w:pPr>
        <w:jc w:val="both"/>
        <w:outlineLvl w:val="0"/>
        <w:rPr>
          <w:rFonts w:asciiTheme="minorHAnsi" w:hAnsiTheme="minorHAnsi" w:cstheme="minorHAnsi"/>
          <w:i/>
          <w:iCs/>
          <w:sz w:val="22"/>
          <w:szCs w:val="22"/>
        </w:rPr>
      </w:pPr>
      <w:r w:rsidRPr="004372DC">
        <w:rPr>
          <w:rFonts w:asciiTheme="minorHAnsi" w:hAnsiTheme="minorHAnsi"/>
          <w:i/>
          <w:sz w:val="22"/>
        </w:rPr>
        <w:t>Place ....................................................... on ...............................................</w:t>
      </w:r>
    </w:p>
    <w:p w14:paraId="57EA0781" w14:textId="77777777" w:rsidR="00673EB1" w:rsidRPr="004372DC" w:rsidRDefault="00673EB1" w:rsidP="00225E9F">
      <w:pPr>
        <w:jc w:val="right"/>
        <w:rPr>
          <w:rFonts w:asciiTheme="minorHAnsi" w:hAnsiTheme="minorHAnsi" w:cstheme="minorHAnsi"/>
          <w:i/>
          <w:iCs/>
          <w:sz w:val="22"/>
          <w:szCs w:val="22"/>
        </w:rPr>
      </w:pPr>
    </w:p>
    <w:p w14:paraId="482ED5F3" w14:textId="77777777" w:rsidR="00673EB1" w:rsidRPr="004372DC" w:rsidRDefault="00673EB1" w:rsidP="00225E9F">
      <w:pPr>
        <w:jc w:val="right"/>
        <w:rPr>
          <w:rFonts w:asciiTheme="minorHAnsi" w:hAnsiTheme="minorHAnsi" w:cstheme="minorHAnsi"/>
          <w:i/>
          <w:iCs/>
          <w:sz w:val="22"/>
          <w:szCs w:val="22"/>
        </w:rPr>
      </w:pPr>
    </w:p>
    <w:p w14:paraId="47D2AF4E" w14:textId="77777777" w:rsidR="00673EB1" w:rsidRPr="004372DC" w:rsidRDefault="00673EB1" w:rsidP="00225E9F">
      <w:pPr>
        <w:jc w:val="right"/>
        <w:rPr>
          <w:rFonts w:asciiTheme="minorHAnsi" w:hAnsiTheme="minorHAnsi" w:cstheme="minorHAnsi"/>
          <w:i/>
          <w:iCs/>
          <w:sz w:val="22"/>
          <w:szCs w:val="22"/>
        </w:rPr>
      </w:pPr>
    </w:p>
    <w:p w14:paraId="789C2FFB" w14:textId="77777777" w:rsidR="00673EB1" w:rsidRPr="004372DC" w:rsidRDefault="00673EB1" w:rsidP="00225E9F">
      <w:pPr>
        <w:jc w:val="right"/>
        <w:rPr>
          <w:rFonts w:asciiTheme="minorHAnsi" w:hAnsiTheme="minorHAnsi" w:cstheme="minorHAnsi"/>
          <w:i/>
          <w:iCs/>
          <w:sz w:val="22"/>
          <w:szCs w:val="22"/>
        </w:rPr>
      </w:pPr>
    </w:p>
    <w:p w14:paraId="1AE99890" w14:textId="77777777" w:rsidR="00673EB1" w:rsidRPr="004372DC" w:rsidRDefault="00B2444C" w:rsidP="004675B6">
      <w:pPr>
        <w:jc w:val="right"/>
        <w:rPr>
          <w:rFonts w:asciiTheme="minorHAnsi" w:hAnsiTheme="minorHAnsi" w:cstheme="minorHAnsi"/>
          <w:i/>
          <w:iCs/>
          <w:sz w:val="22"/>
          <w:szCs w:val="22"/>
        </w:rPr>
      </w:pPr>
      <w:r w:rsidRPr="004372DC">
        <w:rPr>
          <w:rFonts w:asciiTheme="minorHAnsi" w:hAnsiTheme="minorHAnsi"/>
          <w:i/>
          <w:sz w:val="22"/>
        </w:rPr>
        <w:t>........................................................................</w:t>
      </w:r>
    </w:p>
    <w:p w14:paraId="0E8E80D7" w14:textId="77777777" w:rsidR="00673EB1" w:rsidRPr="004372DC" w:rsidRDefault="00B2444C" w:rsidP="004675B6">
      <w:pPr>
        <w:jc w:val="right"/>
        <w:rPr>
          <w:rFonts w:asciiTheme="minorHAnsi" w:hAnsiTheme="minorHAnsi" w:cstheme="minorHAnsi"/>
          <w:i/>
          <w:iCs/>
          <w:sz w:val="22"/>
          <w:szCs w:val="22"/>
        </w:rPr>
      </w:pPr>
      <w:r w:rsidRPr="004372DC">
        <w:rPr>
          <w:rFonts w:asciiTheme="minorHAnsi" w:hAnsiTheme="minorHAnsi"/>
          <w:i/>
          <w:sz w:val="22"/>
        </w:rPr>
        <w:t>(stamp and signature of the person authorised to</w:t>
      </w:r>
    </w:p>
    <w:p w14:paraId="0BF1783F" w14:textId="77777777" w:rsidR="00673EB1" w:rsidRPr="004372DC" w:rsidRDefault="00B2444C" w:rsidP="004675B6">
      <w:pPr>
        <w:jc w:val="right"/>
        <w:rPr>
          <w:rFonts w:asciiTheme="minorHAnsi" w:hAnsiTheme="minorHAnsi" w:cs="Calibri"/>
          <w:sz w:val="22"/>
          <w:szCs w:val="22"/>
        </w:rPr>
      </w:pPr>
      <w:r w:rsidRPr="004372DC">
        <w:rPr>
          <w:rFonts w:asciiTheme="minorHAnsi" w:hAnsiTheme="minorHAnsi"/>
          <w:i/>
          <w:sz w:val="22"/>
        </w:rPr>
        <w:t>make declarations of will on behalf of the Contractor)</w:t>
      </w:r>
    </w:p>
    <w:sectPr w:rsidR="00673EB1" w:rsidRPr="004372DC" w:rsidSect="004675B6">
      <w:headerReference w:type="default" r:id="rId8"/>
      <w:footerReference w:type="default" r:id="rId9"/>
      <w:pgSz w:w="11906" w:h="16838"/>
      <w:pgMar w:top="1417" w:right="707" w:bottom="1417" w:left="993" w:header="283"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C1DD" w14:textId="77777777" w:rsidR="0031038B" w:rsidRDefault="0031038B">
      <w:r>
        <w:separator/>
      </w:r>
    </w:p>
  </w:endnote>
  <w:endnote w:type="continuationSeparator" w:id="0">
    <w:p w14:paraId="442515C7" w14:textId="77777777" w:rsidR="0031038B" w:rsidRDefault="0031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F51B" w14:textId="77777777" w:rsidR="00673EB1" w:rsidRDefault="00673EB1">
    <w:pPr>
      <w:pStyle w:val="Stopka"/>
      <w:rPr>
        <w:i/>
        <w:sz w:val="16"/>
        <w:szCs w:val="16"/>
      </w:rPr>
    </w:pPr>
  </w:p>
  <w:p w14:paraId="7FC1D09D" w14:textId="77777777" w:rsidR="00673EB1" w:rsidRDefault="00B2444C">
    <w:pPr>
      <w:pStyle w:val="Stopka"/>
      <w:tabs>
        <w:tab w:val="right" w:pos="9000"/>
      </w:tabs>
      <w:jc w:val="center"/>
    </w:pPr>
    <w:r>
      <w:rPr>
        <w:rFonts w:ascii="Calibri" w:hAnsi="Calibri"/>
        <w:i/>
        <w:sz w:val="16"/>
      </w:rPr>
      <w:t xml:space="preserve">Page: </w:t>
    </w:r>
    <w:r>
      <w:rPr>
        <w:rStyle w:val="Numerstrony"/>
        <w:rFonts w:ascii="Calibri" w:hAnsi="Calibri"/>
        <w:i/>
        <w:sz w:val="16"/>
      </w:rPr>
      <w:fldChar w:fldCharType="begin"/>
    </w:r>
    <w:r>
      <w:instrText>PAGE</w:instrText>
    </w:r>
    <w:r>
      <w:fldChar w:fldCharType="separate"/>
    </w:r>
    <w:r w:rsidR="004372DC">
      <w:rPr>
        <w:noProof/>
      </w:rPr>
      <w:t>1</w:t>
    </w:r>
    <w:r>
      <w:fldChar w:fldCharType="end"/>
    </w:r>
    <w:r>
      <w:rPr>
        <w:rStyle w:val="Numerstrony"/>
        <w:rFonts w:ascii="Calibri" w:hAnsi="Calibri"/>
        <w:i/>
        <w:sz w:val="16"/>
      </w:rPr>
      <w:t>/</w:t>
    </w:r>
    <w:r>
      <w:rPr>
        <w:rStyle w:val="Numerstrony"/>
        <w:rFonts w:ascii="Calibri" w:hAnsi="Calibri"/>
        <w:i/>
        <w:sz w:val="16"/>
      </w:rPr>
      <w:fldChar w:fldCharType="begin"/>
    </w:r>
    <w:r>
      <w:instrText>NUMPAGES</w:instrText>
    </w:r>
    <w:r>
      <w:fldChar w:fldCharType="separate"/>
    </w:r>
    <w:r w:rsidR="004372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C059" w14:textId="77777777" w:rsidR="0031038B" w:rsidRDefault="0031038B">
      <w:r>
        <w:separator/>
      </w:r>
    </w:p>
  </w:footnote>
  <w:footnote w:type="continuationSeparator" w:id="0">
    <w:p w14:paraId="6A9FDF07" w14:textId="77777777" w:rsidR="0031038B" w:rsidRDefault="0031038B">
      <w:r>
        <w:continuationSeparator/>
      </w:r>
    </w:p>
  </w:footnote>
  <w:footnote w:id="1">
    <w:p w14:paraId="67DF0388" w14:textId="6CB28916" w:rsidR="006149CA" w:rsidRDefault="006149CA" w:rsidP="006149CA">
      <w:pPr>
        <w:pStyle w:val="Tekstprzypisudolnego"/>
        <w:jc w:val="both"/>
        <w:rPr>
          <w:rFonts w:cstheme="minorHAnsi"/>
          <w:sz w:val="18"/>
        </w:rPr>
      </w:pPr>
      <w:r>
        <w:rPr>
          <w:rStyle w:val="Odwoanieprzypisudolnego"/>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w:t>
      </w:r>
      <w:r w:rsidR="004372DC">
        <w:rPr>
          <w:sz w:val="18"/>
        </w:rPr>
        <w:t xml:space="preserve"> EU L 119 of 04.05.2016, p. 1).</w:t>
      </w:r>
    </w:p>
    <w:p w14:paraId="71977070" w14:textId="77777777" w:rsidR="006149CA" w:rsidRDefault="006149CA" w:rsidP="006149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3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3"/>
      <w:gridCol w:w="830"/>
      <w:gridCol w:w="237"/>
      <w:gridCol w:w="237"/>
      <w:gridCol w:w="263"/>
      <w:gridCol w:w="237"/>
      <w:gridCol w:w="239"/>
    </w:tblGrid>
    <w:tr w:rsidR="00BD0401" w14:paraId="19F1A48B" w14:textId="77777777" w:rsidTr="00BD0401">
      <w:trPr>
        <w:trHeight w:val="1476"/>
      </w:trPr>
      <w:tc>
        <w:tcPr>
          <w:tcW w:w="4069" w:type="pct"/>
          <w:vAlign w:val="center"/>
        </w:tcPr>
        <w:tbl>
          <w:tblPr>
            <w:tblStyle w:val="Tabela-Siatka"/>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8"/>
            <w:gridCol w:w="2501"/>
            <w:gridCol w:w="236"/>
            <w:gridCol w:w="3221"/>
          </w:tblGrid>
          <w:tr w:rsidR="00BD0401" w14:paraId="56D6725D" w14:textId="77777777" w:rsidTr="00BD0401">
            <w:trPr>
              <w:trHeight w:val="1476"/>
            </w:trPr>
            <w:tc>
              <w:tcPr>
                <w:tcW w:w="1849" w:type="pct"/>
                <w:vAlign w:val="center"/>
                <w:hideMark/>
              </w:tcPr>
              <w:p w14:paraId="4854734D" w14:textId="77777777" w:rsidR="00BD0401" w:rsidRDefault="00BD0401" w:rsidP="00BD0401">
                <w:pPr>
                  <w:pStyle w:val="Nagwek"/>
                  <w:jc w:val="center"/>
                  <w:rPr>
                    <w:rFonts w:hint="eastAsia"/>
                    <w:sz w:val="18"/>
                    <w:szCs w:val="18"/>
                  </w:rPr>
                </w:pPr>
                <w:bookmarkStart w:id="0" w:name="_Hlk37247146"/>
                <w:r>
                  <w:rPr>
                    <w:noProof/>
                    <w:sz w:val="18"/>
                    <w:lang w:val="pl-PL"/>
                  </w:rPr>
                  <w:drawing>
                    <wp:inline distT="0" distB="0" distL="0" distR="0" wp14:anchorId="7BEE375E" wp14:editId="7CCF0C54">
                      <wp:extent cx="1371600" cy="4857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tc>
            <w:tc>
              <w:tcPr>
                <w:tcW w:w="1326" w:type="pct"/>
                <w:vAlign w:val="center"/>
                <w:hideMark/>
              </w:tcPr>
              <w:p w14:paraId="6AD8195A" w14:textId="77777777" w:rsidR="00BD0401" w:rsidRDefault="00BD0401" w:rsidP="00BD0401">
                <w:pPr>
                  <w:pStyle w:val="Nagwek"/>
                  <w:ind w:hanging="80"/>
                  <w:jc w:val="center"/>
                  <w:rPr>
                    <w:rFonts w:hint="eastAsia"/>
                    <w:sz w:val="18"/>
                    <w:szCs w:val="18"/>
                  </w:rPr>
                </w:pPr>
                <w:r>
                  <w:rPr>
                    <w:noProof/>
                    <w:sz w:val="18"/>
                    <w:lang w:val="pl-PL"/>
                  </w:rPr>
                  <w:drawing>
                    <wp:inline distT="0" distB="0" distL="0" distR="0" wp14:anchorId="2E18E409" wp14:editId="0BF0E7F1">
                      <wp:extent cx="1504950" cy="5715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tc>
            <w:tc>
              <w:tcPr>
                <w:tcW w:w="118" w:type="pct"/>
                <w:vAlign w:val="center"/>
                <w:hideMark/>
              </w:tcPr>
              <w:p w14:paraId="7F517D5D" w14:textId="77777777" w:rsidR="00BD0401" w:rsidRDefault="00BD0401" w:rsidP="00BD0401">
                <w:pPr>
                  <w:pStyle w:val="Nagwek"/>
                  <w:jc w:val="center"/>
                  <w:rPr>
                    <w:rFonts w:hint="eastAsia"/>
                    <w:sz w:val="18"/>
                    <w:szCs w:val="18"/>
                  </w:rPr>
                </w:pPr>
              </w:p>
            </w:tc>
            <w:tc>
              <w:tcPr>
                <w:tcW w:w="1707" w:type="pct"/>
                <w:vAlign w:val="center"/>
                <w:hideMark/>
              </w:tcPr>
              <w:p w14:paraId="744359BC" w14:textId="77777777" w:rsidR="00BD0401" w:rsidRDefault="00BD0401" w:rsidP="00BD0401">
                <w:pPr>
                  <w:pStyle w:val="Nagwek"/>
                  <w:jc w:val="center"/>
                  <w:rPr>
                    <w:rFonts w:hint="eastAsia"/>
                    <w:sz w:val="18"/>
                    <w:szCs w:val="18"/>
                  </w:rPr>
                </w:pPr>
                <w:r>
                  <w:rPr>
                    <w:noProof/>
                    <w:lang w:val="pl-PL"/>
                  </w:rPr>
                  <w:drawing>
                    <wp:inline distT="0" distB="0" distL="0" distR="0" wp14:anchorId="33FEC4A5" wp14:editId="4FCABB57">
                      <wp:extent cx="1143000" cy="470104"/>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02955" cy="494763"/>
                              </a:xfrm>
                              <a:prstGeom prst="rect">
                                <a:avLst/>
                              </a:prstGeom>
                            </pic:spPr>
                          </pic:pic>
                        </a:graphicData>
                      </a:graphic>
                    </wp:inline>
                  </w:drawing>
                </w:r>
              </w:p>
            </w:tc>
          </w:tr>
          <w:bookmarkEnd w:id="0"/>
        </w:tbl>
        <w:p w14:paraId="61C6DF09" w14:textId="77777777" w:rsidR="00BD0401" w:rsidRDefault="00BD0401" w:rsidP="00BD0401">
          <w:pPr>
            <w:pStyle w:val="Nagwek"/>
            <w:jc w:val="center"/>
            <w:rPr>
              <w:rFonts w:hint="eastAsia"/>
              <w:sz w:val="18"/>
              <w:szCs w:val="18"/>
            </w:rPr>
          </w:pPr>
        </w:p>
      </w:tc>
      <w:tc>
        <w:tcPr>
          <w:tcW w:w="378" w:type="pct"/>
          <w:vAlign w:val="center"/>
        </w:tcPr>
        <w:p w14:paraId="25674120" w14:textId="77777777" w:rsidR="00BD0401" w:rsidRDefault="00BD0401" w:rsidP="00BD0401">
          <w:pPr>
            <w:pStyle w:val="Nagwek"/>
            <w:jc w:val="center"/>
            <w:rPr>
              <w:rFonts w:hint="eastAsia"/>
              <w:sz w:val="18"/>
              <w:szCs w:val="18"/>
            </w:rPr>
          </w:pPr>
        </w:p>
      </w:tc>
      <w:tc>
        <w:tcPr>
          <w:tcW w:w="108" w:type="pct"/>
          <w:vAlign w:val="center"/>
        </w:tcPr>
        <w:p w14:paraId="053A2ED6" w14:textId="77777777" w:rsidR="00BD0401" w:rsidRDefault="00BD0401" w:rsidP="00BD0401">
          <w:pPr>
            <w:pStyle w:val="Nagwek"/>
            <w:jc w:val="center"/>
            <w:rPr>
              <w:rFonts w:hint="eastAsia"/>
              <w:sz w:val="18"/>
              <w:szCs w:val="18"/>
            </w:rPr>
          </w:pPr>
        </w:p>
      </w:tc>
      <w:tc>
        <w:tcPr>
          <w:tcW w:w="108" w:type="pct"/>
          <w:vAlign w:val="center"/>
          <w:hideMark/>
        </w:tcPr>
        <w:p w14:paraId="187DBCF9" w14:textId="376611D5" w:rsidR="00BD0401" w:rsidRDefault="00BD0401" w:rsidP="00BD0401">
          <w:pPr>
            <w:pStyle w:val="Nagwek"/>
            <w:jc w:val="center"/>
            <w:rPr>
              <w:rFonts w:hint="eastAsia"/>
              <w:sz w:val="18"/>
              <w:szCs w:val="18"/>
            </w:rPr>
          </w:pPr>
          <w:bookmarkStart w:id="1" w:name="_Hlk17103336"/>
        </w:p>
      </w:tc>
      <w:tc>
        <w:tcPr>
          <w:tcW w:w="120" w:type="pct"/>
          <w:vAlign w:val="center"/>
          <w:hideMark/>
        </w:tcPr>
        <w:p w14:paraId="2AC76224" w14:textId="457C9709" w:rsidR="00BD0401" w:rsidRDefault="00BD0401" w:rsidP="00BD0401">
          <w:pPr>
            <w:pStyle w:val="Nagwek"/>
            <w:jc w:val="center"/>
            <w:rPr>
              <w:rFonts w:hint="eastAsia"/>
              <w:sz w:val="18"/>
              <w:szCs w:val="18"/>
            </w:rPr>
          </w:pPr>
        </w:p>
      </w:tc>
      <w:tc>
        <w:tcPr>
          <w:tcW w:w="108" w:type="pct"/>
          <w:vAlign w:val="center"/>
          <w:hideMark/>
        </w:tcPr>
        <w:p w14:paraId="3E0CD612" w14:textId="52500364" w:rsidR="00BD0401" w:rsidRDefault="00BD0401" w:rsidP="00BD0401">
          <w:pPr>
            <w:pStyle w:val="Nagwek"/>
            <w:rPr>
              <w:rFonts w:hint="eastAsia"/>
              <w:sz w:val="18"/>
              <w:szCs w:val="18"/>
            </w:rPr>
          </w:pPr>
        </w:p>
      </w:tc>
      <w:tc>
        <w:tcPr>
          <w:tcW w:w="109" w:type="pct"/>
          <w:vAlign w:val="center"/>
          <w:hideMark/>
        </w:tcPr>
        <w:p w14:paraId="0D7D45F6" w14:textId="00844F57" w:rsidR="00BD0401" w:rsidRDefault="00BD0401" w:rsidP="00BD0401">
          <w:pPr>
            <w:pStyle w:val="Nagwek"/>
            <w:jc w:val="center"/>
            <w:rPr>
              <w:rFonts w:hint="eastAsia"/>
              <w:sz w:val="18"/>
              <w:szCs w:val="18"/>
            </w:rPr>
          </w:pPr>
        </w:p>
      </w:tc>
      <w:bookmarkEnd w:id="1"/>
    </w:tr>
  </w:tbl>
  <w:p w14:paraId="3735D8B0" w14:textId="0114D38D" w:rsidR="00673EB1" w:rsidRDefault="00673EB1">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C8E"/>
    <w:multiLevelType w:val="multilevel"/>
    <w:tmpl w:val="9092C3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161AD7"/>
    <w:multiLevelType w:val="multilevel"/>
    <w:tmpl w:val="C2B065CC"/>
    <w:lvl w:ilvl="0">
      <w:start w:val="1"/>
      <w:numFmt w:val="decimal"/>
      <w:lvlText w:val="%1)"/>
      <w:lvlJc w:val="left"/>
      <w:pPr>
        <w:ind w:left="340" w:hanging="227"/>
      </w:pPr>
      <w:rPr>
        <w:rFonts w:hint="default"/>
        <w:i w:val="0"/>
        <w:iCs w:val="0"/>
      </w:rPr>
    </w:lvl>
    <w:lvl w:ilvl="1">
      <w:start w:val="1"/>
      <w:numFmt w:val="bullet"/>
      <w:lvlText w:val=""/>
      <w:lvlJc w:val="left"/>
      <w:pPr>
        <w:ind w:left="1260" w:hanging="360"/>
      </w:pPr>
      <w:rPr>
        <w:rFonts w:ascii="Symbol" w:hAnsi="Symbol" w:cs="Symbol"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2" w15:restartNumberingAfterBreak="0">
    <w:nsid w:val="4E073B0D"/>
    <w:multiLevelType w:val="multilevel"/>
    <w:tmpl w:val="3E72262E"/>
    <w:lvl w:ilvl="0">
      <w:start w:val="1"/>
      <w:numFmt w:val="decimal"/>
      <w:lvlText w:val="%1)"/>
      <w:lvlJc w:val="left"/>
      <w:pPr>
        <w:tabs>
          <w:tab w:val="num" w:pos="555"/>
        </w:tabs>
        <w:ind w:left="555" w:hanging="375"/>
      </w:pPr>
      <w:rPr>
        <w:rFonts w:cs="Times New Roman"/>
        <w:i w:val="0"/>
        <w:iCs w:val="0"/>
      </w:rPr>
    </w:lvl>
    <w:lvl w:ilvl="1">
      <w:start w:val="1"/>
      <w:numFmt w:val="bullet"/>
      <w:lvlText w:val=""/>
      <w:lvlJc w:val="left"/>
      <w:pPr>
        <w:tabs>
          <w:tab w:val="num" w:pos="1260"/>
        </w:tabs>
        <w:ind w:left="126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56D57186"/>
    <w:multiLevelType w:val="hybridMultilevel"/>
    <w:tmpl w:val="2D5476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8D7F40"/>
    <w:multiLevelType w:val="multilevel"/>
    <w:tmpl w:val="188E59A4"/>
    <w:lvl w:ilvl="0">
      <w:start w:val="1"/>
      <w:numFmt w:val="decimal"/>
      <w:lvlText w:val="%1)"/>
      <w:lvlJc w:val="left"/>
      <w:pPr>
        <w:ind w:left="555" w:hanging="375"/>
      </w:pPr>
      <w:rPr>
        <w:rFonts w:ascii="Cambria" w:hAnsi="Cambria" w:cs="Times New Roman"/>
        <w:i w:val="0"/>
        <w:iCs w:val="0"/>
      </w:rPr>
    </w:lvl>
    <w:lvl w:ilvl="1">
      <w:start w:val="1"/>
      <w:numFmt w:val="decimal"/>
      <w:lvlText w:val="%2."/>
      <w:lvlJc w:val="left"/>
      <w:pPr>
        <w:ind w:left="126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B1"/>
    <w:rsid w:val="00022499"/>
    <w:rsid w:val="00023B74"/>
    <w:rsid w:val="00035FC7"/>
    <w:rsid w:val="0003719A"/>
    <w:rsid w:val="00042884"/>
    <w:rsid w:val="00044C16"/>
    <w:rsid w:val="00082238"/>
    <w:rsid w:val="000A1535"/>
    <w:rsid w:val="001008C9"/>
    <w:rsid w:val="00173E3B"/>
    <w:rsid w:val="001C5207"/>
    <w:rsid w:val="00225E9F"/>
    <w:rsid w:val="00235B79"/>
    <w:rsid w:val="00236316"/>
    <w:rsid w:val="0026441A"/>
    <w:rsid w:val="00274524"/>
    <w:rsid w:val="00284B4A"/>
    <w:rsid w:val="002A38EA"/>
    <w:rsid w:val="00302B94"/>
    <w:rsid w:val="0031038B"/>
    <w:rsid w:val="00315789"/>
    <w:rsid w:val="00360014"/>
    <w:rsid w:val="003637CD"/>
    <w:rsid w:val="00395415"/>
    <w:rsid w:val="003E6E67"/>
    <w:rsid w:val="003F08F9"/>
    <w:rsid w:val="003F460D"/>
    <w:rsid w:val="00401440"/>
    <w:rsid w:val="0040161E"/>
    <w:rsid w:val="004372DC"/>
    <w:rsid w:val="00452885"/>
    <w:rsid w:val="004675B6"/>
    <w:rsid w:val="00477457"/>
    <w:rsid w:val="00481F04"/>
    <w:rsid w:val="0050647E"/>
    <w:rsid w:val="00515FC9"/>
    <w:rsid w:val="00522FE7"/>
    <w:rsid w:val="00582989"/>
    <w:rsid w:val="005A4406"/>
    <w:rsid w:val="005B0BAF"/>
    <w:rsid w:val="005D65CA"/>
    <w:rsid w:val="005E023C"/>
    <w:rsid w:val="00602B29"/>
    <w:rsid w:val="006149CA"/>
    <w:rsid w:val="0064218C"/>
    <w:rsid w:val="00644233"/>
    <w:rsid w:val="00673EB1"/>
    <w:rsid w:val="006741CF"/>
    <w:rsid w:val="0068390D"/>
    <w:rsid w:val="00691CD2"/>
    <w:rsid w:val="006D4D4C"/>
    <w:rsid w:val="006D7402"/>
    <w:rsid w:val="00743F2E"/>
    <w:rsid w:val="00764F6A"/>
    <w:rsid w:val="00770800"/>
    <w:rsid w:val="007E7DB8"/>
    <w:rsid w:val="008126D2"/>
    <w:rsid w:val="00821DCF"/>
    <w:rsid w:val="00826C6C"/>
    <w:rsid w:val="008318B2"/>
    <w:rsid w:val="008619CB"/>
    <w:rsid w:val="008A0CBA"/>
    <w:rsid w:val="008D70AA"/>
    <w:rsid w:val="00963944"/>
    <w:rsid w:val="009A2BD9"/>
    <w:rsid w:val="009F7D10"/>
    <w:rsid w:val="00A25810"/>
    <w:rsid w:val="00A46F98"/>
    <w:rsid w:val="00A473FD"/>
    <w:rsid w:val="00AC3369"/>
    <w:rsid w:val="00B00C77"/>
    <w:rsid w:val="00B1136F"/>
    <w:rsid w:val="00B169DB"/>
    <w:rsid w:val="00B2444C"/>
    <w:rsid w:val="00B347E6"/>
    <w:rsid w:val="00B365FC"/>
    <w:rsid w:val="00B5155E"/>
    <w:rsid w:val="00B525BF"/>
    <w:rsid w:val="00BB630C"/>
    <w:rsid w:val="00BD0401"/>
    <w:rsid w:val="00BF2A08"/>
    <w:rsid w:val="00C032FC"/>
    <w:rsid w:val="00C11ED7"/>
    <w:rsid w:val="00C12FF1"/>
    <w:rsid w:val="00C13509"/>
    <w:rsid w:val="00C435EA"/>
    <w:rsid w:val="00C51CBD"/>
    <w:rsid w:val="00C65C9F"/>
    <w:rsid w:val="00C7608F"/>
    <w:rsid w:val="00CB2634"/>
    <w:rsid w:val="00CD3892"/>
    <w:rsid w:val="00CF3B9F"/>
    <w:rsid w:val="00D36CC2"/>
    <w:rsid w:val="00D61867"/>
    <w:rsid w:val="00D83AF4"/>
    <w:rsid w:val="00D93CBC"/>
    <w:rsid w:val="00DB00B2"/>
    <w:rsid w:val="00DD30F1"/>
    <w:rsid w:val="00E10227"/>
    <w:rsid w:val="00E60C9D"/>
    <w:rsid w:val="00EB48A9"/>
    <w:rsid w:val="00ED7B88"/>
    <w:rsid w:val="00F052D8"/>
    <w:rsid w:val="00F05D4B"/>
    <w:rsid w:val="00F13417"/>
    <w:rsid w:val="00F25A15"/>
    <w:rsid w:val="00F41D0F"/>
    <w:rsid w:val="00F508A0"/>
    <w:rsid w:val="00F703CE"/>
    <w:rsid w:val="00F76B11"/>
    <w:rsid w:val="00F7788F"/>
    <w:rsid w:val="00F92A86"/>
    <w:rsid w:val="00F941C4"/>
    <w:rsid w:val="00F97F18"/>
    <w:rsid w:val="00FA2365"/>
    <w:rsid w:val="00FE1B96"/>
    <w:rsid w:val="00FE3685"/>
    <w:rsid w:val="00FF7D3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0A900"/>
  <w15:docId w15:val="{50DB6858-847E-4C79-BD18-6B94D99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F98"/>
    <w:pPr>
      <w:spacing w:line="240" w:lineRule="auto"/>
    </w:pPr>
    <w:rPr>
      <w:rFonts w:ascii="Times New Roman" w:eastAsia="Times New Roman" w:hAnsi="Times New Roman" w:cs="Times New Roman"/>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Wcicietrecitekstu"/>
    <w:qFormat/>
    <w:rsid w:val="00B95275"/>
    <w:rPr>
      <w:rFonts w:ascii="Times New Roman" w:eastAsia="Times New Roman" w:hAnsi="Times New Roman" w:cs="Times New Roman"/>
      <w:sz w:val="24"/>
      <w:szCs w:val="24"/>
      <w:lang w:val="en-GB" w:eastAsia="pl-PL"/>
    </w:rPr>
  </w:style>
  <w:style w:type="character" w:styleId="Odwoaniedokomentarza">
    <w:name w:val="annotation reference"/>
    <w:uiPriority w:val="99"/>
    <w:unhideWhenUsed/>
    <w:qFormat/>
    <w:rsid w:val="00B95275"/>
    <w:rPr>
      <w:sz w:val="16"/>
      <w:szCs w:val="16"/>
    </w:rPr>
  </w:style>
  <w:style w:type="character" w:customStyle="1" w:styleId="TekstkomentarzaZnak">
    <w:name w:val="Tekst komentarza Znak"/>
    <w:basedOn w:val="Domylnaczcionkaakapitu"/>
    <w:link w:val="Tekstkomentarza"/>
    <w:uiPriority w:val="99"/>
    <w:qFormat/>
    <w:rsid w:val="00B95275"/>
    <w:rPr>
      <w:rFonts w:ascii="Times New Roman" w:eastAsia="Times New Roman" w:hAnsi="Times New Roman" w:cs="Times New Roman"/>
      <w:sz w:val="20"/>
      <w:szCs w:val="20"/>
      <w:lang w:val="en-GB" w:eastAsia="x-none"/>
    </w:rPr>
  </w:style>
  <w:style w:type="character" w:customStyle="1" w:styleId="Tekstpodstawowy2Znak">
    <w:name w:val="Tekst podstawowy 2 Znak"/>
    <w:basedOn w:val="Domylnaczcionkaakapitu"/>
    <w:link w:val="Tekstpodstawowy2"/>
    <w:qFormat/>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qFormat/>
    <w:rsid w:val="00B95275"/>
    <w:rPr>
      <w:rFonts w:ascii="Calibri" w:eastAsia="Calibri" w:hAnsi="Calibri" w:cs="Times New Roman"/>
    </w:rPr>
  </w:style>
  <w:style w:type="character" w:customStyle="1" w:styleId="TekstdymkaZnak">
    <w:name w:val="Tekst dymka Znak"/>
    <w:basedOn w:val="Domylnaczcionkaakapitu"/>
    <w:link w:val="Tekstdymka"/>
    <w:uiPriority w:val="99"/>
    <w:semiHidden/>
    <w:qFormat/>
    <w:rsid w:val="00B95275"/>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qFormat/>
    <w:rsid w:val="00B9527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B95275"/>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95275"/>
  </w:style>
  <w:style w:type="character" w:customStyle="1" w:styleId="TekstpodstawowyZnak">
    <w:name w:val="Tekst podstawowy Znak"/>
    <w:basedOn w:val="Domylnaczcionkaakapitu"/>
    <w:link w:val="Tretekstu"/>
    <w:uiPriority w:val="99"/>
    <w:semiHidden/>
    <w:qFormat/>
    <w:rsid w:val="00406D12"/>
    <w:rPr>
      <w:rFonts w:ascii="Times New Roman" w:eastAsia="Times New Roman" w:hAnsi="Times New Roman" w:cs="Times New Roman"/>
      <w:sz w:val="24"/>
      <w:szCs w:val="24"/>
      <w:lang w:eastAsia="pl-PL"/>
    </w:rPr>
  </w:style>
  <w:style w:type="character" w:customStyle="1" w:styleId="TematkomentarzaZnak">
    <w:name w:val="Temat komentarza Znak"/>
    <w:basedOn w:val="TekstkomentarzaZnak"/>
    <w:link w:val="Tematkomentarza"/>
    <w:uiPriority w:val="99"/>
    <w:semiHidden/>
    <w:qFormat/>
    <w:rsid w:val="00026927"/>
    <w:rPr>
      <w:rFonts w:ascii="Times New Roman" w:eastAsia="Times New Roman" w:hAnsi="Times New Roman" w:cs="Times New Roman"/>
      <w:b/>
      <w:bCs/>
      <w:sz w:val="20"/>
      <w:szCs w:val="20"/>
      <w:lang w:val="en-GB" w:eastAsia="pl-PL"/>
    </w:rPr>
  </w:style>
  <w:style w:type="character" w:customStyle="1" w:styleId="ListLabel1">
    <w:name w:val="ListLabel 1"/>
    <w:qFormat/>
    <w:rPr>
      <w:b/>
    </w:rPr>
  </w:style>
  <w:style w:type="character" w:customStyle="1" w:styleId="ListLabel2">
    <w:name w:val="ListLabel 2"/>
    <w:qFormat/>
    <w:rPr>
      <w:rFonts w:eastAsia="Times New Roman" w:cs="Times New Roman"/>
      <w:b w:val="0"/>
      <w:strike w:val="0"/>
      <w:dstrike w:val="0"/>
    </w:rPr>
  </w:style>
  <w:style w:type="character" w:customStyle="1" w:styleId="ListLabel3">
    <w:name w:val="ListLabel 3"/>
    <w:qFormat/>
    <w:rPr>
      <w:b w:val="0"/>
      <w:sz w:val="24"/>
      <w:szCs w:val="24"/>
    </w:rPr>
  </w:style>
  <w:style w:type="character" w:customStyle="1" w:styleId="ListLabel4">
    <w:name w:val="ListLabel 4"/>
    <w:qFormat/>
    <w:rPr>
      <w:b w:val="0"/>
      <w:color w:val="00000A"/>
    </w:rPr>
  </w:style>
  <w:style w:type="character" w:customStyle="1" w:styleId="ListLabel5">
    <w:name w:val="ListLabel 5"/>
    <w:qFormat/>
    <w:rPr>
      <w:b w:val="0"/>
    </w:rPr>
  </w:style>
  <w:style w:type="character" w:customStyle="1" w:styleId="ListLabel6">
    <w:name w:val="ListLabel 6"/>
    <w:qFormat/>
    <w:rPr>
      <w:rFonts w:cs="Times New Roman"/>
      <w:i w:val="0"/>
      <w:iCs w:val="0"/>
    </w:rPr>
  </w:style>
  <w:style w:type="character" w:customStyle="1" w:styleId="ListLabel7">
    <w:name w:val="ListLabel 7"/>
    <w:qFormat/>
    <w:rPr>
      <w:rFonts w:cs="Times New Roman"/>
    </w:rPr>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Arial Unicode MS"/>
      <w:sz w:val="28"/>
      <w:szCs w:val="28"/>
    </w:rPr>
  </w:style>
  <w:style w:type="paragraph" w:customStyle="1" w:styleId="Tretekstu">
    <w:name w:val="Treść tekstu"/>
    <w:basedOn w:val="Normalny"/>
    <w:link w:val="TekstpodstawowyZnak"/>
    <w:uiPriority w:val="99"/>
    <w:semiHidden/>
    <w:unhideWhenUsed/>
    <w:rsid w:val="00406D12"/>
    <w:pPr>
      <w:spacing w:after="120"/>
    </w:pPr>
  </w:style>
  <w:style w:type="paragraph" w:styleId="Lista">
    <w:name w:val="List"/>
    <w:basedOn w:val="Tretekstu"/>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Wcicietrecitekstu">
    <w:name w:val="Wcięcie treści tekstu"/>
    <w:basedOn w:val="Normalny"/>
    <w:link w:val="TekstpodstawowywcityZnak"/>
    <w:rsid w:val="00B95275"/>
    <w:pPr>
      <w:spacing w:after="120"/>
      <w:ind w:left="283"/>
    </w:pPr>
  </w:style>
  <w:style w:type="paragraph" w:styleId="Tekstkomentarza">
    <w:name w:val="annotation text"/>
    <w:basedOn w:val="Normalny"/>
    <w:link w:val="TekstkomentarzaZnak"/>
    <w:uiPriority w:val="99"/>
    <w:unhideWhenUsed/>
    <w:qFormat/>
    <w:rsid w:val="00B95275"/>
    <w:rPr>
      <w:sz w:val="20"/>
      <w:szCs w:val="20"/>
      <w:lang w:eastAsia="x-none"/>
    </w:rPr>
  </w:style>
  <w:style w:type="paragraph" w:styleId="Bezodstpw">
    <w:name w:val="No Spacing"/>
    <w:link w:val="BezodstpwZnak"/>
    <w:qFormat/>
    <w:rsid w:val="00B95275"/>
    <w:pPr>
      <w:spacing w:line="240" w:lineRule="auto"/>
    </w:pPr>
    <w:rPr>
      <w:rFonts w:cs="Times New Roman"/>
      <w:sz w:val="24"/>
    </w:rPr>
  </w:style>
  <w:style w:type="paragraph" w:styleId="Tekstpodstawowy2">
    <w:name w:val="Body Text 2"/>
    <w:basedOn w:val="Normalny"/>
    <w:link w:val="Tekstpodstawowy2Znak"/>
    <w:qFormat/>
    <w:rsid w:val="00B95275"/>
    <w:pPr>
      <w:spacing w:after="120" w:line="480" w:lineRule="auto"/>
    </w:pPr>
  </w:style>
  <w:style w:type="paragraph" w:customStyle="1" w:styleId="Poradnik">
    <w:name w:val="Poradnik"/>
    <w:basedOn w:val="Normalny"/>
    <w:qFormat/>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qFormat/>
    <w:rsid w:val="00B95275"/>
    <w:rPr>
      <w:rFonts w:ascii="Tahoma" w:hAnsi="Tahoma" w:cs="Tahoma"/>
      <w:sz w:val="16"/>
      <w:szCs w:val="16"/>
    </w:rPr>
  </w:style>
  <w:style w:type="paragraph" w:customStyle="1" w:styleId="Gwka">
    <w:name w:val="Główka"/>
    <w:basedOn w:val="Normalny"/>
    <w:rsid w:val="00BC64AE"/>
    <w:pPr>
      <w:tabs>
        <w:tab w:val="center" w:pos="4536"/>
        <w:tab w:val="right" w:pos="9072"/>
      </w:tabs>
    </w:pPr>
  </w:style>
  <w:style w:type="paragraph" w:styleId="Stopka">
    <w:name w:val="footer"/>
    <w:basedOn w:val="Normalny"/>
    <w:link w:val="StopkaZnak"/>
    <w:uiPriority w:val="99"/>
    <w:unhideWhenUsed/>
    <w:rsid w:val="00B95275"/>
    <w:pPr>
      <w:tabs>
        <w:tab w:val="center" w:pos="4536"/>
        <w:tab w:val="right" w:pos="9072"/>
      </w:tabs>
    </w:pPr>
  </w:style>
  <w:style w:type="paragraph" w:styleId="Tematkomentarza">
    <w:name w:val="annotation subject"/>
    <w:basedOn w:val="Tekstkomentarza"/>
    <w:link w:val="TematkomentarzaZnak"/>
    <w:uiPriority w:val="99"/>
    <w:semiHidden/>
    <w:unhideWhenUsed/>
    <w:qFormat/>
    <w:rsid w:val="00026927"/>
    <w:rPr>
      <w:b/>
      <w:bCs/>
      <w:lang w:eastAsia="pl-PL"/>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rsid w:val="00597974"/>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149CA"/>
    <w:rPr>
      <w:sz w:val="20"/>
      <w:szCs w:val="20"/>
    </w:rPr>
  </w:style>
  <w:style w:type="character" w:customStyle="1" w:styleId="TekstprzypisudolnegoZnak">
    <w:name w:val="Tekst przypisu dolnego Znak"/>
    <w:basedOn w:val="Domylnaczcionkaakapitu"/>
    <w:link w:val="Tekstprzypisudolnego"/>
    <w:uiPriority w:val="99"/>
    <w:semiHidden/>
    <w:rsid w:val="006149CA"/>
    <w:rPr>
      <w:rFonts w:ascii="Times New Roman" w:eastAsia="Times New Roman" w:hAnsi="Times New Roman" w:cs="Times New Roman"/>
      <w:szCs w:val="20"/>
      <w:lang w:eastAsia="pl-PL"/>
    </w:rPr>
  </w:style>
  <w:style w:type="character" w:styleId="Odwoanieprzypisudolnego">
    <w:name w:val="footnote reference"/>
    <w:basedOn w:val="Domylnaczcionkaakapitu"/>
    <w:uiPriority w:val="99"/>
    <w:semiHidden/>
    <w:unhideWhenUsed/>
    <w:rsid w:val="006149CA"/>
    <w:rPr>
      <w:vertAlign w:val="superscript"/>
    </w:rPr>
  </w:style>
  <w:style w:type="paragraph" w:customStyle="1" w:styleId="pkt">
    <w:name w:val="pkt"/>
    <w:basedOn w:val="Normalny"/>
    <w:qFormat/>
    <w:rsid w:val="00082238"/>
    <w:pPr>
      <w:spacing w:before="60" w:after="60"/>
      <w:ind w:left="851" w:hanging="295"/>
      <w:jc w:val="both"/>
    </w:pPr>
    <w:rPr>
      <w:szCs w:val="20"/>
    </w:rPr>
  </w:style>
  <w:style w:type="paragraph" w:styleId="Poprawka">
    <w:name w:val="Revision"/>
    <w:hidden/>
    <w:uiPriority w:val="99"/>
    <w:semiHidden/>
    <w:rsid w:val="00C7608F"/>
    <w:pPr>
      <w:spacing w:line="240" w:lineRule="auto"/>
    </w:pPr>
    <w:rPr>
      <w:rFonts w:ascii="Times New Roman" w:eastAsia="Times New Roman" w:hAnsi="Times New Roman" w:cs="Times New Roman"/>
      <w:sz w:val="24"/>
      <w:szCs w:val="24"/>
      <w:lang w:eastAsia="pl-PL"/>
    </w:rPr>
  </w:style>
  <w:style w:type="table" w:styleId="Zwykatabela1">
    <w:name w:val="Plain Table 1"/>
    <w:basedOn w:val="Standardowy"/>
    <w:uiPriority w:val="41"/>
    <w:rsid w:val="00582989"/>
    <w:pPr>
      <w:widowControl w:val="0"/>
      <w:spacing w:line="240" w:lineRule="auto"/>
    </w:pPr>
    <w:rPr>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341">
      <w:bodyDiv w:val="1"/>
      <w:marLeft w:val="0"/>
      <w:marRight w:val="0"/>
      <w:marTop w:val="0"/>
      <w:marBottom w:val="0"/>
      <w:divBdr>
        <w:top w:val="none" w:sz="0" w:space="0" w:color="auto"/>
        <w:left w:val="none" w:sz="0" w:space="0" w:color="auto"/>
        <w:bottom w:val="none" w:sz="0" w:space="0" w:color="auto"/>
        <w:right w:val="none" w:sz="0" w:space="0" w:color="auto"/>
      </w:divBdr>
    </w:div>
    <w:div w:id="59691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9D10-53FE-4A35-BB07-D716EE2B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5254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Iga Chalasiewicz</cp:lastModifiedBy>
  <cp:revision>2</cp:revision>
  <cp:lastPrinted>2019-07-12T10:19:00Z</cp:lastPrinted>
  <dcterms:created xsi:type="dcterms:W3CDTF">2021-10-04T20:30:00Z</dcterms:created>
  <dcterms:modified xsi:type="dcterms:W3CDTF">2021-10-04T20:30:00Z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